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5417" w14:textId="77777777" w:rsidR="0089487A" w:rsidRPr="00702062" w:rsidRDefault="0089487A" w:rsidP="0089487A">
      <w:pPr>
        <w:contextualSpacing/>
        <w:jc w:val="center"/>
        <w:rPr>
          <w:rFonts w:ascii="Book Antiqua" w:hAnsi="Book Antiqua"/>
          <w:b/>
        </w:rPr>
      </w:pPr>
      <w:bookmarkStart w:id="0" w:name="_Hlk38891316"/>
      <w:bookmarkEnd w:id="0"/>
      <w:r w:rsidRPr="00702062">
        <w:rPr>
          <w:rFonts w:ascii="Book Antiqua" w:hAnsi="Book Antiqua"/>
          <w:b/>
        </w:rPr>
        <w:t>The City Council of the City of Du Quoin</w:t>
      </w:r>
    </w:p>
    <w:p w14:paraId="72293120" w14:textId="00CEBEC2" w:rsidR="00CB03FF" w:rsidRPr="00AA18AB" w:rsidRDefault="0089487A" w:rsidP="0089487A">
      <w:pPr>
        <w:spacing w:line="300" w:lineRule="exact"/>
        <w:contextualSpacing/>
        <w:jc w:val="center"/>
        <w:rPr>
          <w:rFonts w:ascii="Palatino Linotype" w:hAnsi="Palatino Linotype" w:cs="Times New Roman"/>
        </w:rPr>
      </w:pPr>
      <w:r w:rsidRPr="00702062">
        <w:rPr>
          <w:rFonts w:ascii="Book Antiqua" w:hAnsi="Book Antiqua"/>
          <w:b/>
        </w:rPr>
        <w:t xml:space="preserve">Minutes of the </w:t>
      </w:r>
      <w:r w:rsidR="00E81992">
        <w:rPr>
          <w:rFonts w:ascii="Book Antiqua" w:hAnsi="Book Antiqua"/>
          <w:b/>
        </w:rPr>
        <w:t xml:space="preserve">Monday, </w:t>
      </w:r>
      <w:r w:rsidR="00062BAA">
        <w:rPr>
          <w:rFonts w:ascii="Book Antiqua" w:hAnsi="Book Antiqua"/>
          <w:b/>
        </w:rPr>
        <w:t xml:space="preserve">May </w:t>
      </w:r>
      <w:r w:rsidR="00EA393E">
        <w:rPr>
          <w:rFonts w:ascii="Book Antiqua" w:hAnsi="Book Antiqua"/>
          <w:b/>
        </w:rPr>
        <w:t>24</w:t>
      </w:r>
      <w:r w:rsidR="00E81992">
        <w:rPr>
          <w:rFonts w:ascii="Book Antiqua" w:hAnsi="Book Antiqua"/>
          <w:b/>
        </w:rPr>
        <w:t>, 202</w:t>
      </w:r>
      <w:r w:rsidR="00D41FD0">
        <w:rPr>
          <w:rFonts w:ascii="Book Antiqua" w:hAnsi="Book Antiqua"/>
          <w:b/>
        </w:rPr>
        <w:t>1 Meeting</w:t>
      </w:r>
    </w:p>
    <w:p w14:paraId="2D21E798" w14:textId="77777777" w:rsidR="00CB03FF" w:rsidRPr="00AA18AB" w:rsidRDefault="00CB03FF" w:rsidP="003F2178">
      <w:pPr>
        <w:spacing w:after="0" w:line="240" w:lineRule="auto"/>
        <w:contextualSpacing/>
        <w:jc w:val="center"/>
        <w:rPr>
          <w:rFonts w:ascii="Palatino Linotype" w:hAnsi="Palatino Linotype" w:cs="Times New Roman"/>
        </w:rPr>
      </w:pPr>
    </w:p>
    <w:p w14:paraId="2F0381D6" w14:textId="77777777" w:rsidR="00056A9E" w:rsidRPr="00702062" w:rsidRDefault="00056A9E" w:rsidP="003F2178">
      <w:pPr>
        <w:spacing w:after="0" w:line="240" w:lineRule="auto"/>
        <w:contextualSpacing/>
        <w:rPr>
          <w:rFonts w:ascii="Book Antiqua" w:hAnsi="Book Antiqua"/>
          <w:b/>
          <w:u w:val="single"/>
        </w:rPr>
      </w:pPr>
      <w:r w:rsidRPr="00702062">
        <w:rPr>
          <w:rFonts w:ascii="Book Antiqua" w:hAnsi="Book Antiqua"/>
          <w:b/>
          <w:u w:val="single"/>
        </w:rPr>
        <w:t xml:space="preserve">Minutes: </w:t>
      </w:r>
    </w:p>
    <w:p w14:paraId="3498BACC" w14:textId="77777777" w:rsidR="00056A9E" w:rsidRPr="00702062" w:rsidRDefault="00056A9E" w:rsidP="003F2178">
      <w:pPr>
        <w:spacing w:after="0" w:line="240" w:lineRule="auto"/>
        <w:contextualSpacing/>
        <w:rPr>
          <w:rFonts w:ascii="Book Antiqua" w:hAnsi="Book Antiqua"/>
        </w:rPr>
      </w:pPr>
    </w:p>
    <w:p w14:paraId="6242E598" w14:textId="712A07B6" w:rsidR="00056A9E" w:rsidRPr="00702062" w:rsidRDefault="00056A9E" w:rsidP="003F2178">
      <w:pPr>
        <w:spacing w:after="0" w:line="240" w:lineRule="auto"/>
        <w:contextualSpacing/>
        <w:rPr>
          <w:rFonts w:ascii="Book Antiqua" w:hAnsi="Book Antiqua"/>
        </w:rPr>
      </w:pPr>
      <w:r w:rsidRPr="00702062">
        <w:rPr>
          <w:rFonts w:ascii="Book Antiqua" w:hAnsi="Book Antiqua"/>
        </w:rPr>
        <w:t xml:space="preserve">The Minutes of the City Council of the City of Du Quoin, County of Perry, held on this </w:t>
      </w:r>
      <w:r w:rsidR="00EA393E">
        <w:rPr>
          <w:rFonts w:ascii="Book Antiqua" w:hAnsi="Book Antiqua"/>
        </w:rPr>
        <w:t>24</w:t>
      </w:r>
      <w:r w:rsidR="000B282C" w:rsidRPr="000B282C">
        <w:rPr>
          <w:rFonts w:ascii="Book Antiqua" w:hAnsi="Book Antiqua"/>
          <w:vertAlign w:val="superscript"/>
        </w:rPr>
        <w:t>th</w:t>
      </w:r>
      <w:r w:rsidR="000B282C">
        <w:rPr>
          <w:rFonts w:ascii="Book Antiqua" w:hAnsi="Book Antiqua"/>
        </w:rPr>
        <w:t xml:space="preserve"> </w:t>
      </w:r>
      <w:r w:rsidRPr="00702062">
        <w:rPr>
          <w:rFonts w:ascii="Book Antiqua" w:hAnsi="Book Antiqua"/>
        </w:rPr>
        <w:t xml:space="preserve">day of </w:t>
      </w:r>
      <w:r w:rsidR="00062BAA">
        <w:rPr>
          <w:rFonts w:ascii="Book Antiqua" w:hAnsi="Book Antiqua"/>
        </w:rPr>
        <w:t>May</w:t>
      </w:r>
      <w:r w:rsidRPr="00702062">
        <w:rPr>
          <w:rFonts w:ascii="Book Antiqua" w:hAnsi="Book Antiqua"/>
        </w:rPr>
        <w:t xml:space="preserve"> in the year 202</w:t>
      </w:r>
      <w:r w:rsidR="009A5796">
        <w:rPr>
          <w:rFonts w:ascii="Book Antiqua" w:hAnsi="Book Antiqua"/>
        </w:rPr>
        <w:t>1</w:t>
      </w:r>
      <w:r w:rsidRPr="00702062">
        <w:rPr>
          <w:rFonts w:ascii="Book Antiqua" w:hAnsi="Book Antiqua"/>
        </w:rPr>
        <w:t xml:space="preserve">, said meeting held in the Council Chambers of the Du Quoin City Hall. </w:t>
      </w:r>
    </w:p>
    <w:p w14:paraId="3B6EEEFB" w14:textId="77777777" w:rsidR="00056A9E" w:rsidRPr="00702062" w:rsidRDefault="00056A9E" w:rsidP="003F2178">
      <w:pPr>
        <w:spacing w:after="0" w:line="240" w:lineRule="auto"/>
        <w:contextualSpacing/>
        <w:rPr>
          <w:rFonts w:ascii="Book Antiqua" w:hAnsi="Book Antiqua"/>
          <w:b/>
          <w:u w:val="single"/>
        </w:rPr>
      </w:pPr>
    </w:p>
    <w:p w14:paraId="29D2E934" w14:textId="77777777" w:rsidR="00056A9E" w:rsidRPr="00702062" w:rsidRDefault="00056A9E" w:rsidP="003F2178">
      <w:pPr>
        <w:spacing w:after="0" w:line="240" w:lineRule="auto"/>
        <w:contextualSpacing/>
        <w:rPr>
          <w:rFonts w:ascii="Book Antiqua" w:hAnsi="Book Antiqua"/>
          <w:b/>
          <w:u w:val="single"/>
        </w:rPr>
      </w:pPr>
      <w:r w:rsidRPr="00702062">
        <w:rPr>
          <w:rFonts w:ascii="Book Antiqua" w:hAnsi="Book Antiqua"/>
          <w:b/>
          <w:u w:val="single"/>
        </w:rPr>
        <w:t xml:space="preserve">Invocation: </w:t>
      </w:r>
    </w:p>
    <w:p w14:paraId="1B493773" w14:textId="77777777" w:rsidR="00056A9E" w:rsidRPr="00702062" w:rsidRDefault="00056A9E" w:rsidP="003F2178">
      <w:pPr>
        <w:spacing w:after="0" w:line="240" w:lineRule="auto"/>
        <w:contextualSpacing/>
        <w:rPr>
          <w:rFonts w:ascii="Book Antiqua" w:hAnsi="Book Antiqua"/>
        </w:rPr>
      </w:pPr>
    </w:p>
    <w:p w14:paraId="62E0FC29" w14:textId="66AB1B13" w:rsidR="00056A9E" w:rsidRPr="00702062" w:rsidRDefault="00AD06A0" w:rsidP="003F2178">
      <w:pPr>
        <w:spacing w:after="0" w:line="240" w:lineRule="auto"/>
        <w:contextualSpacing/>
        <w:rPr>
          <w:rFonts w:ascii="Book Antiqua" w:hAnsi="Book Antiqua"/>
        </w:rPr>
      </w:pPr>
      <w:r>
        <w:rPr>
          <w:rFonts w:ascii="Book Antiqua" w:hAnsi="Book Antiqua"/>
        </w:rPr>
        <w:t>City Attorney Aaron Atkins</w:t>
      </w:r>
      <w:r w:rsidR="009D33FA">
        <w:rPr>
          <w:rFonts w:ascii="Book Antiqua" w:hAnsi="Book Antiqua"/>
        </w:rPr>
        <w:t xml:space="preserve"> </w:t>
      </w:r>
      <w:r w:rsidR="00056A9E" w:rsidRPr="00702062">
        <w:rPr>
          <w:rFonts w:ascii="Book Antiqua" w:hAnsi="Book Antiqua"/>
        </w:rPr>
        <w:t xml:space="preserve">gave </w:t>
      </w:r>
      <w:r w:rsidR="009B19F2">
        <w:rPr>
          <w:rFonts w:ascii="Book Antiqua" w:hAnsi="Book Antiqua"/>
        </w:rPr>
        <w:t>the</w:t>
      </w:r>
      <w:r w:rsidR="00056A9E" w:rsidRPr="00702062">
        <w:rPr>
          <w:rFonts w:ascii="Book Antiqua" w:hAnsi="Book Antiqua"/>
        </w:rPr>
        <w:t xml:space="preserve"> invocation</w:t>
      </w:r>
      <w:r w:rsidR="00056A9E">
        <w:rPr>
          <w:rFonts w:ascii="Book Antiqua" w:hAnsi="Book Antiqua"/>
        </w:rPr>
        <w:t xml:space="preserve"> and Mayor Alongi led the Pledge of Allegiance.</w:t>
      </w:r>
    </w:p>
    <w:p w14:paraId="6C369260" w14:textId="77777777" w:rsidR="00056A9E" w:rsidRPr="00702062" w:rsidRDefault="00056A9E" w:rsidP="003F2178">
      <w:pPr>
        <w:spacing w:after="0" w:line="240" w:lineRule="auto"/>
        <w:contextualSpacing/>
        <w:rPr>
          <w:rFonts w:ascii="Book Antiqua" w:hAnsi="Book Antiqua"/>
          <w:b/>
          <w:u w:val="single"/>
        </w:rPr>
      </w:pPr>
    </w:p>
    <w:p w14:paraId="049A52C8" w14:textId="54059CC4" w:rsidR="00056A9E" w:rsidRPr="00702062" w:rsidRDefault="00056A9E" w:rsidP="003F2178">
      <w:pPr>
        <w:spacing w:after="0" w:line="240" w:lineRule="auto"/>
        <w:contextualSpacing/>
        <w:rPr>
          <w:rFonts w:ascii="Book Antiqua" w:hAnsi="Book Antiqua"/>
          <w:b/>
          <w:u w:val="single"/>
        </w:rPr>
      </w:pPr>
      <w:r w:rsidRPr="00702062">
        <w:rPr>
          <w:rFonts w:ascii="Book Antiqua" w:hAnsi="Book Antiqua"/>
          <w:b/>
          <w:u w:val="single"/>
        </w:rPr>
        <w:t xml:space="preserve">Call to Order: </w:t>
      </w:r>
    </w:p>
    <w:p w14:paraId="2F667755" w14:textId="77777777" w:rsidR="00056A9E" w:rsidRPr="00702062" w:rsidRDefault="00056A9E" w:rsidP="003F2178">
      <w:pPr>
        <w:spacing w:after="0" w:line="240" w:lineRule="auto"/>
        <w:contextualSpacing/>
        <w:rPr>
          <w:rFonts w:ascii="Book Antiqua" w:hAnsi="Book Antiqua"/>
        </w:rPr>
      </w:pPr>
    </w:p>
    <w:p w14:paraId="08FCC5F5" w14:textId="68C16D11" w:rsidR="00056A9E" w:rsidRDefault="00056A9E" w:rsidP="003F2178">
      <w:pPr>
        <w:spacing w:after="0" w:line="240" w:lineRule="auto"/>
        <w:contextualSpacing/>
        <w:rPr>
          <w:rFonts w:ascii="Book Antiqua" w:hAnsi="Book Antiqua"/>
        </w:rPr>
      </w:pPr>
      <w:r w:rsidRPr="00702062">
        <w:rPr>
          <w:rFonts w:ascii="Book Antiqua" w:hAnsi="Book Antiqua"/>
        </w:rPr>
        <w:t xml:space="preserve">Mayor Alongi called the meeting to order at </w:t>
      </w:r>
      <w:r w:rsidR="006F4045">
        <w:rPr>
          <w:rFonts w:ascii="Book Antiqua" w:hAnsi="Book Antiqua"/>
        </w:rPr>
        <w:t>6</w:t>
      </w:r>
      <w:r w:rsidR="00244AF4">
        <w:rPr>
          <w:rFonts w:ascii="Book Antiqua" w:hAnsi="Book Antiqua"/>
        </w:rPr>
        <w:t>:</w:t>
      </w:r>
      <w:r w:rsidR="006F4045">
        <w:rPr>
          <w:rFonts w:ascii="Book Antiqua" w:hAnsi="Book Antiqua"/>
        </w:rPr>
        <w:t>0</w:t>
      </w:r>
      <w:r w:rsidR="00244AF4">
        <w:rPr>
          <w:rFonts w:ascii="Book Antiqua" w:hAnsi="Book Antiqua"/>
        </w:rPr>
        <w:t>0</w:t>
      </w:r>
      <w:r w:rsidRPr="00702062">
        <w:rPr>
          <w:rFonts w:ascii="Book Antiqua" w:hAnsi="Book Antiqua"/>
        </w:rPr>
        <w:t xml:space="preserve"> p.m. with the following individuals </w:t>
      </w:r>
      <w:r>
        <w:rPr>
          <w:rFonts w:ascii="Book Antiqua" w:hAnsi="Book Antiqua"/>
        </w:rPr>
        <w:t>attending</w:t>
      </w:r>
      <w:r w:rsidR="00E81992" w:rsidRPr="00702062">
        <w:rPr>
          <w:rFonts w:ascii="Book Antiqua" w:hAnsi="Book Antiqua"/>
        </w:rPr>
        <w:t>: Commissioners</w:t>
      </w:r>
      <w:r w:rsidR="006F4045" w:rsidRPr="006F4045">
        <w:rPr>
          <w:rFonts w:ascii="Book Antiqua" w:hAnsi="Book Antiqua"/>
        </w:rPr>
        <w:t xml:space="preserve"> </w:t>
      </w:r>
      <w:r w:rsidR="009A5796">
        <w:rPr>
          <w:rFonts w:ascii="Book Antiqua" w:hAnsi="Book Antiqua"/>
        </w:rPr>
        <w:t xml:space="preserve">Jill Kirkpatrick, </w:t>
      </w:r>
      <w:r w:rsidR="00062BAA">
        <w:rPr>
          <w:rFonts w:ascii="Book Antiqua" w:hAnsi="Book Antiqua"/>
        </w:rPr>
        <w:t>Charles Genesio,</w:t>
      </w:r>
      <w:r w:rsidR="00062BAA" w:rsidRPr="00702062">
        <w:rPr>
          <w:rFonts w:ascii="Book Antiqua" w:hAnsi="Book Antiqua"/>
        </w:rPr>
        <w:t xml:space="preserve"> </w:t>
      </w:r>
      <w:r w:rsidR="0043482B" w:rsidRPr="00702062">
        <w:rPr>
          <w:rFonts w:ascii="Book Antiqua" w:hAnsi="Book Antiqua"/>
        </w:rPr>
        <w:t>Michael Ward</w:t>
      </w:r>
      <w:r w:rsidR="000B282C">
        <w:rPr>
          <w:rFonts w:ascii="Book Antiqua" w:hAnsi="Book Antiqua"/>
        </w:rPr>
        <w:t>,</w:t>
      </w:r>
      <w:r w:rsidR="000B282C" w:rsidRPr="000B282C">
        <w:rPr>
          <w:rFonts w:ascii="Book Antiqua" w:hAnsi="Book Antiqua"/>
        </w:rPr>
        <w:t xml:space="preserve"> </w:t>
      </w:r>
      <w:r w:rsidR="000B282C">
        <w:rPr>
          <w:rFonts w:ascii="Book Antiqua" w:hAnsi="Book Antiqua"/>
        </w:rPr>
        <w:t>and Bob Karnes</w:t>
      </w:r>
      <w:r>
        <w:rPr>
          <w:rFonts w:ascii="Book Antiqua" w:hAnsi="Book Antiqua"/>
        </w:rPr>
        <w:t>.</w:t>
      </w:r>
      <w:r w:rsidRPr="00702062">
        <w:rPr>
          <w:rFonts w:ascii="Book Antiqua" w:hAnsi="Book Antiqua"/>
        </w:rPr>
        <w:t xml:space="preserve"> City staff </w:t>
      </w:r>
      <w:r>
        <w:rPr>
          <w:rFonts w:ascii="Book Antiqua" w:hAnsi="Book Antiqua"/>
        </w:rPr>
        <w:t xml:space="preserve">present </w:t>
      </w:r>
      <w:r w:rsidRPr="00702062">
        <w:rPr>
          <w:rFonts w:ascii="Book Antiqua" w:hAnsi="Book Antiqua"/>
        </w:rPr>
        <w:t xml:space="preserve">included </w:t>
      </w:r>
      <w:r w:rsidR="00EA393E" w:rsidRPr="00702062">
        <w:rPr>
          <w:rFonts w:ascii="Book Antiqua" w:hAnsi="Book Antiqua"/>
        </w:rPr>
        <w:t>City Attorney Aaron Atkins</w:t>
      </w:r>
      <w:r w:rsidR="00EA393E">
        <w:rPr>
          <w:rFonts w:ascii="Book Antiqua" w:hAnsi="Book Antiqua"/>
        </w:rPr>
        <w:t xml:space="preserve"> and </w:t>
      </w:r>
      <w:r w:rsidR="00855CE9">
        <w:rPr>
          <w:rFonts w:ascii="Book Antiqua" w:hAnsi="Book Antiqua"/>
        </w:rPr>
        <w:t xml:space="preserve">City Clerk Ruth. </w:t>
      </w:r>
    </w:p>
    <w:p w14:paraId="27A08CF0" w14:textId="77777777" w:rsidR="00B251EC" w:rsidRPr="00D9132A" w:rsidRDefault="00B251EC" w:rsidP="003F2178">
      <w:pPr>
        <w:spacing w:after="0" w:line="240" w:lineRule="auto"/>
        <w:contextualSpacing/>
        <w:rPr>
          <w:rFonts w:ascii="Book Antiqua" w:hAnsi="Book Antiqua"/>
          <w:bCs/>
        </w:rPr>
      </w:pPr>
    </w:p>
    <w:p w14:paraId="5B1893BD" w14:textId="650F74EA" w:rsidR="00056A9E" w:rsidRPr="00003E04" w:rsidRDefault="00056A9E" w:rsidP="003F2178">
      <w:pPr>
        <w:spacing w:after="0" w:line="240" w:lineRule="auto"/>
        <w:contextualSpacing/>
        <w:rPr>
          <w:rFonts w:ascii="Book Antiqua" w:hAnsi="Book Antiqua"/>
          <w:b/>
          <w:u w:val="single"/>
        </w:rPr>
      </w:pPr>
      <w:r w:rsidRPr="00003E04">
        <w:rPr>
          <w:rFonts w:ascii="Book Antiqua" w:hAnsi="Book Antiqua"/>
          <w:b/>
          <w:u w:val="single"/>
        </w:rPr>
        <w:t xml:space="preserve">Approval of Minutes: </w:t>
      </w:r>
    </w:p>
    <w:p w14:paraId="6BD30BD5" w14:textId="4899470C" w:rsidR="0089487A" w:rsidRDefault="0089487A" w:rsidP="003F2178">
      <w:pPr>
        <w:spacing w:after="0" w:line="240" w:lineRule="auto"/>
        <w:contextualSpacing/>
        <w:rPr>
          <w:rFonts w:ascii="Book Antiqua" w:hAnsi="Book Antiqua"/>
        </w:rPr>
      </w:pPr>
      <w:r w:rsidRPr="00702062">
        <w:rPr>
          <w:rFonts w:ascii="Book Antiqua" w:hAnsi="Book Antiqua"/>
        </w:rPr>
        <w:t xml:space="preserve">The Council approved the </w:t>
      </w:r>
      <w:r w:rsidR="006F4045">
        <w:rPr>
          <w:rFonts w:ascii="Book Antiqua" w:hAnsi="Book Antiqua"/>
        </w:rPr>
        <w:t>O</w:t>
      </w:r>
      <w:r w:rsidRPr="00702062">
        <w:rPr>
          <w:rFonts w:ascii="Book Antiqua" w:hAnsi="Book Antiqua"/>
        </w:rPr>
        <w:t xml:space="preserve">pen </w:t>
      </w:r>
      <w:r w:rsidR="006F4045">
        <w:rPr>
          <w:rFonts w:ascii="Book Antiqua" w:hAnsi="Book Antiqua"/>
        </w:rPr>
        <w:t>S</w:t>
      </w:r>
      <w:r w:rsidRPr="00702062">
        <w:rPr>
          <w:rFonts w:ascii="Book Antiqua" w:hAnsi="Book Antiqua"/>
        </w:rPr>
        <w:t xml:space="preserve">ession Council minutes of the </w:t>
      </w:r>
      <w:r w:rsidR="00EA393E">
        <w:rPr>
          <w:rFonts w:ascii="Palatino Linotype" w:hAnsi="Palatino Linotype" w:cs="Times New Roman"/>
        </w:rPr>
        <w:t>May 10</w:t>
      </w:r>
      <w:r w:rsidR="00AD06A0" w:rsidRPr="00AD06A0">
        <w:rPr>
          <w:rFonts w:ascii="Palatino Linotype" w:hAnsi="Palatino Linotype" w:cs="Times New Roman"/>
          <w:vertAlign w:val="superscript"/>
        </w:rPr>
        <w:t>th</w:t>
      </w:r>
      <w:r w:rsidR="00AD06A0">
        <w:rPr>
          <w:rFonts w:ascii="Palatino Linotype" w:hAnsi="Palatino Linotype" w:cs="Times New Roman"/>
        </w:rPr>
        <w:t xml:space="preserve"> </w:t>
      </w:r>
      <w:r w:rsidR="00855CE9">
        <w:rPr>
          <w:rFonts w:ascii="Palatino Linotype" w:hAnsi="Palatino Linotype" w:cs="Times New Roman"/>
        </w:rPr>
        <w:t xml:space="preserve"> </w:t>
      </w:r>
      <w:r w:rsidRPr="00702062">
        <w:rPr>
          <w:rFonts w:ascii="Book Antiqua" w:hAnsi="Book Antiqua"/>
        </w:rPr>
        <w:t>meeting</w:t>
      </w:r>
    </w:p>
    <w:tbl>
      <w:tblPr>
        <w:tblStyle w:val="TableGrid"/>
        <w:tblpPr w:leftFromText="180" w:rightFromText="180" w:vertAnchor="text" w:horzAnchor="margin"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728"/>
        <w:gridCol w:w="1800"/>
        <w:gridCol w:w="1152"/>
        <w:gridCol w:w="1728"/>
        <w:gridCol w:w="1800"/>
      </w:tblGrid>
      <w:tr w:rsidR="00AD2DA6" w:rsidRPr="00702062" w14:paraId="7B9F6531" w14:textId="77777777" w:rsidTr="00AD2DA6">
        <w:tc>
          <w:tcPr>
            <w:tcW w:w="1152" w:type="dxa"/>
          </w:tcPr>
          <w:p w14:paraId="1C5BE304" w14:textId="77777777" w:rsidR="00AD2DA6" w:rsidRPr="00702062" w:rsidRDefault="00AD2DA6" w:rsidP="00AD2DA6">
            <w:pPr>
              <w:contextualSpacing/>
              <w:rPr>
                <w:rFonts w:ascii="Book Antiqua" w:hAnsi="Book Antiqua"/>
                <w:sz w:val="22"/>
                <w:szCs w:val="22"/>
              </w:rPr>
            </w:pPr>
            <w:r w:rsidRPr="00702062">
              <w:rPr>
                <w:rFonts w:ascii="Book Antiqua" w:hAnsi="Book Antiqua"/>
                <w:b/>
                <w:sz w:val="22"/>
                <w:szCs w:val="22"/>
              </w:rPr>
              <w:t xml:space="preserve">Motion: </w:t>
            </w:r>
          </w:p>
        </w:tc>
        <w:tc>
          <w:tcPr>
            <w:tcW w:w="1728" w:type="dxa"/>
          </w:tcPr>
          <w:p w14:paraId="0C20D7DD" w14:textId="77777777" w:rsidR="00AD2DA6" w:rsidRPr="00702062" w:rsidRDefault="00AD2DA6" w:rsidP="00AD2DA6">
            <w:pPr>
              <w:contextualSpacing/>
              <w:rPr>
                <w:rFonts w:ascii="Book Antiqua" w:hAnsi="Book Antiqua"/>
                <w:sz w:val="22"/>
                <w:szCs w:val="22"/>
              </w:rPr>
            </w:pPr>
            <w:r w:rsidRPr="00702062">
              <w:rPr>
                <w:rFonts w:ascii="Book Antiqua" w:hAnsi="Book Antiqua"/>
                <w:sz w:val="22"/>
                <w:szCs w:val="22"/>
              </w:rPr>
              <w:t>Commissioner</w:t>
            </w:r>
          </w:p>
        </w:tc>
        <w:tc>
          <w:tcPr>
            <w:tcW w:w="1800" w:type="dxa"/>
          </w:tcPr>
          <w:p w14:paraId="6305F0BB" w14:textId="16E0721F" w:rsidR="00AD2DA6" w:rsidRPr="00702062" w:rsidRDefault="00975505" w:rsidP="00AD2DA6">
            <w:pPr>
              <w:contextualSpacing/>
              <w:rPr>
                <w:rFonts w:ascii="Book Antiqua" w:hAnsi="Book Antiqua"/>
                <w:sz w:val="22"/>
                <w:szCs w:val="22"/>
              </w:rPr>
            </w:pPr>
            <w:r>
              <w:rPr>
                <w:rFonts w:ascii="Book Antiqua" w:hAnsi="Book Antiqua"/>
                <w:sz w:val="22"/>
                <w:szCs w:val="22"/>
              </w:rPr>
              <w:t>Kirkpatrick</w:t>
            </w:r>
          </w:p>
        </w:tc>
        <w:tc>
          <w:tcPr>
            <w:tcW w:w="1152" w:type="dxa"/>
          </w:tcPr>
          <w:p w14:paraId="75F11FA8" w14:textId="77777777" w:rsidR="00AD2DA6" w:rsidRPr="00702062" w:rsidRDefault="00AD2DA6" w:rsidP="00AD2DA6">
            <w:pPr>
              <w:contextualSpacing/>
              <w:rPr>
                <w:rFonts w:ascii="Book Antiqua" w:hAnsi="Book Antiqua"/>
                <w:sz w:val="22"/>
                <w:szCs w:val="22"/>
              </w:rPr>
            </w:pPr>
            <w:r w:rsidRPr="00702062">
              <w:rPr>
                <w:rFonts w:ascii="Book Antiqua" w:hAnsi="Book Antiqua"/>
                <w:b/>
                <w:sz w:val="22"/>
                <w:szCs w:val="22"/>
              </w:rPr>
              <w:t xml:space="preserve">Second: </w:t>
            </w:r>
          </w:p>
        </w:tc>
        <w:tc>
          <w:tcPr>
            <w:tcW w:w="1728" w:type="dxa"/>
          </w:tcPr>
          <w:p w14:paraId="3E58552F" w14:textId="77777777" w:rsidR="00AD2DA6" w:rsidRPr="00702062" w:rsidRDefault="00AD2DA6" w:rsidP="00AD2DA6">
            <w:pPr>
              <w:contextualSpacing/>
              <w:rPr>
                <w:rFonts w:ascii="Book Antiqua" w:hAnsi="Book Antiqua"/>
                <w:sz w:val="22"/>
                <w:szCs w:val="22"/>
              </w:rPr>
            </w:pPr>
            <w:r w:rsidRPr="00702062">
              <w:rPr>
                <w:rFonts w:ascii="Book Antiqua" w:hAnsi="Book Antiqua"/>
                <w:sz w:val="22"/>
                <w:szCs w:val="22"/>
              </w:rPr>
              <w:t xml:space="preserve">Commissioner </w:t>
            </w:r>
          </w:p>
        </w:tc>
        <w:tc>
          <w:tcPr>
            <w:tcW w:w="1800" w:type="dxa"/>
          </w:tcPr>
          <w:p w14:paraId="5DC8CE4E" w14:textId="35B52F81" w:rsidR="00AD2DA6" w:rsidRPr="00702062" w:rsidRDefault="00975505" w:rsidP="00AD2DA6">
            <w:pPr>
              <w:contextualSpacing/>
              <w:rPr>
                <w:rFonts w:ascii="Book Antiqua" w:hAnsi="Book Antiqua"/>
                <w:sz w:val="22"/>
                <w:szCs w:val="22"/>
              </w:rPr>
            </w:pPr>
            <w:r>
              <w:rPr>
                <w:rFonts w:ascii="Book Antiqua" w:hAnsi="Book Antiqua"/>
                <w:sz w:val="22"/>
                <w:szCs w:val="22"/>
              </w:rPr>
              <w:t>Karnes</w:t>
            </w:r>
          </w:p>
        </w:tc>
      </w:tr>
      <w:tr w:rsidR="00AD2DA6" w:rsidRPr="00702062" w14:paraId="676AB4FF" w14:textId="77777777" w:rsidTr="00AD2DA6">
        <w:tc>
          <w:tcPr>
            <w:tcW w:w="1152" w:type="dxa"/>
          </w:tcPr>
          <w:p w14:paraId="2CFA075B" w14:textId="77777777" w:rsidR="00AD2DA6" w:rsidRPr="00702062" w:rsidRDefault="00AD2DA6" w:rsidP="00AD2DA6">
            <w:pPr>
              <w:contextualSpacing/>
              <w:rPr>
                <w:rFonts w:ascii="Book Antiqua" w:hAnsi="Book Antiqua"/>
                <w:sz w:val="22"/>
                <w:szCs w:val="22"/>
              </w:rPr>
            </w:pPr>
          </w:p>
        </w:tc>
        <w:tc>
          <w:tcPr>
            <w:tcW w:w="1728" w:type="dxa"/>
          </w:tcPr>
          <w:p w14:paraId="0EF8FFF5" w14:textId="77777777" w:rsidR="00AD2DA6" w:rsidRPr="00702062" w:rsidRDefault="00AD2DA6" w:rsidP="00AD2DA6">
            <w:pPr>
              <w:contextualSpacing/>
              <w:rPr>
                <w:rFonts w:ascii="Book Antiqua" w:hAnsi="Book Antiqua"/>
                <w:sz w:val="22"/>
                <w:szCs w:val="22"/>
              </w:rPr>
            </w:pPr>
          </w:p>
        </w:tc>
        <w:tc>
          <w:tcPr>
            <w:tcW w:w="1800" w:type="dxa"/>
          </w:tcPr>
          <w:p w14:paraId="018021F0" w14:textId="7DBEF89B" w:rsidR="00AD2DA6" w:rsidRPr="00702062" w:rsidRDefault="00AD2DA6" w:rsidP="00AD2DA6">
            <w:pPr>
              <w:contextualSpacing/>
              <w:rPr>
                <w:rFonts w:ascii="Book Antiqua" w:hAnsi="Book Antiqua"/>
                <w:sz w:val="22"/>
                <w:szCs w:val="22"/>
              </w:rPr>
            </w:pPr>
          </w:p>
        </w:tc>
        <w:tc>
          <w:tcPr>
            <w:tcW w:w="1152" w:type="dxa"/>
          </w:tcPr>
          <w:p w14:paraId="2BA2B60D" w14:textId="77777777" w:rsidR="00AD2DA6" w:rsidRPr="00702062" w:rsidRDefault="00AD2DA6" w:rsidP="00AD2DA6">
            <w:pPr>
              <w:contextualSpacing/>
              <w:rPr>
                <w:rFonts w:ascii="Book Antiqua" w:hAnsi="Book Antiqua"/>
                <w:sz w:val="22"/>
                <w:szCs w:val="22"/>
              </w:rPr>
            </w:pPr>
          </w:p>
        </w:tc>
        <w:tc>
          <w:tcPr>
            <w:tcW w:w="1728" w:type="dxa"/>
          </w:tcPr>
          <w:p w14:paraId="1C2EDD9A" w14:textId="77777777" w:rsidR="00AD2DA6" w:rsidRPr="00702062" w:rsidRDefault="00AD2DA6" w:rsidP="00AD2DA6">
            <w:pPr>
              <w:contextualSpacing/>
              <w:rPr>
                <w:rFonts w:ascii="Book Antiqua" w:hAnsi="Book Antiqua"/>
                <w:sz w:val="22"/>
                <w:szCs w:val="22"/>
              </w:rPr>
            </w:pPr>
          </w:p>
        </w:tc>
        <w:tc>
          <w:tcPr>
            <w:tcW w:w="1800" w:type="dxa"/>
          </w:tcPr>
          <w:p w14:paraId="4CF829DC" w14:textId="77777777" w:rsidR="00AD2DA6" w:rsidRPr="00702062" w:rsidRDefault="00AD2DA6" w:rsidP="00AD2DA6">
            <w:pPr>
              <w:contextualSpacing/>
              <w:rPr>
                <w:rFonts w:ascii="Book Antiqua" w:hAnsi="Book Antiqua"/>
                <w:sz w:val="22"/>
                <w:szCs w:val="22"/>
              </w:rPr>
            </w:pPr>
          </w:p>
        </w:tc>
      </w:tr>
      <w:tr w:rsidR="00AD2DA6" w:rsidRPr="00702062" w14:paraId="0C34CB8D" w14:textId="77777777" w:rsidTr="00AD2DA6">
        <w:tc>
          <w:tcPr>
            <w:tcW w:w="1152" w:type="dxa"/>
          </w:tcPr>
          <w:p w14:paraId="03AE9B84" w14:textId="77777777" w:rsidR="00AD2DA6" w:rsidRPr="00702062" w:rsidRDefault="00AD2DA6" w:rsidP="00AD2DA6">
            <w:pPr>
              <w:contextualSpacing/>
              <w:rPr>
                <w:rFonts w:ascii="Book Antiqua" w:hAnsi="Book Antiqua"/>
                <w:b/>
                <w:sz w:val="22"/>
                <w:szCs w:val="22"/>
              </w:rPr>
            </w:pPr>
            <w:r w:rsidRPr="00702062">
              <w:rPr>
                <w:rFonts w:ascii="Book Antiqua" w:hAnsi="Book Antiqua"/>
                <w:b/>
                <w:sz w:val="22"/>
                <w:szCs w:val="22"/>
              </w:rPr>
              <w:t xml:space="preserve">Ayes: </w:t>
            </w:r>
          </w:p>
        </w:tc>
        <w:tc>
          <w:tcPr>
            <w:tcW w:w="3528" w:type="dxa"/>
            <w:gridSpan w:val="2"/>
          </w:tcPr>
          <w:p w14:paraId="5C90DA9D" w14:textId="77777777" w:rsidR="00AD2DA6" w:rsidRPr="00702062" w:rsidRDefault="00AD2DA6" w:rsidP="00AD2DA6">
            <w:pPr>
              <w:contextualSpacing/>
              <w:rPr>
                <w:rFonts w:ascii="Book Antiqua" w:hAnsi="Book Antiqua"/>
                <w:sz w:val="22"/>
                <w:szCs w:val="22"/>
              </w:rPr>
            </w:pPr>
            <w:r w:rsidRPr="00702062">
              <w:rPr>
                <w:rFonts w:ascii="Book Antiqua" w:hAnsi="Book Antiqua"/>
                <w:sz w:val="22"/>
                <w:szCs w:val="22"/>
              </w:rPr>
              <w:t xml:space="preserve">All </w:t>
            </w:r>
          </w:p>
        </w:tc>
        <w:tc>
          <w:tcPr>
            <w:tcW w:w="1152" w:type="dxa"/>
          </w:tcPr>
          <w:p w14:paraId="3C1F93B3" w14:textId="77777777" w:rsidR="00AD2DA6" w:rsidRPr="00702062" w:rsidRDefault="00AD2DA6" w:rsidP="00AD2DA6">
            <w:pPr>
              <w:contextualSpacing/>
              <w:rPr>
                <w:rFonts w:ascii="Book Antiqua" w:hAnsi="Book Antiqua"/>
                <w:b/>
                <w:sz w:val="22"/>
                <w:szCs w:val="22"/>
              </w:rPr>
            </w:pPr>
            <w:r w:rsidRPr="00702062">
              <w:rPr>
                <w:rFonts w:ascii="Book Antiqua" w:hAnsi="Book Antiqua"/>
                <w:b/>
                <w:sz w:val="22"/>
                <w:szCs w:val="22"/>
              </w:rPr>
              <w:t xml:space="preserve">Nays: </w:t>
            </w:r>
          </w:p>
        </w:tc>
        <w:tc>
          <w:tcPr>
            <w:tcW w:w="3528" w:type="dxa"/>
            <w:gridSpan w:val="2"/>
          </w:tcPr>
          <w:p w14:paraId="22720BA0" w14:textId="77777777" w:rsidR="00AD2DA6" w:rsidRPr="00702062" w:rsidRDefault="00AD2DA6" w:rsidP="00AD2DA6">
            <w:pPr>
              <w:contextualSpacing/>
              <w:rPr>
                <w:rFonts w:ascii="Book Antiqua" w:hAnsi="Book Antiqua"/>
                <w:sz w:val="22"/>
                <w:szCs w:val="22"/>
              </w:rPr>
            </w:pPr>
            <w:r w:rsidRPr="00702062">
              <w:rPr>
                <w:rFonts w:ascii="Book Antiqua" w:hAnsi="Book Antiqua"/>
                <w:sz w:val="22"/>
                <w:szCs w:val="22"/>
              </w:rPr>
              <w:t xml:space="preserve">None </w:t>
            </w:r>
          </w:p>
        </w:tc>
      </w:tr>
    </w:tbl>
    <w:p w14:paraId="3D959FBD" w14:textId="037D23AD" w:rsidR="00AE1835" w:rsidRDefault="00AE1835" w:rsidP="003F2178">
      <w:pPr>
        <w:spacing w:after="0" w:line="240" w:lineRule="auto"/>
        <w:contextualSpacing/>
        <w:rPr>
          <w:rFonts w:ascii="Times New Roman" w:hAnsi="Times New Roman" w:cs="Times New Roman"/>
        </w:rPr>
      </w:pPr>
    </w:p>
    <w:p w14:paraId="72CE4C3B" w14:textId="3DBE2A07" w:rsidR="00AD2DA6" w:rsidRDefault="00AD2DA6" w:rsidP="003F2178">
      <w:pPr>
        <w:spacing w:after="0" w:line="240" w:lineRule="auto"/>
        <w:contextualSpacing/>
        <w:rPr>
          <w:rFonts w:ascii="Times New Roman" w:hAnsi="Times New Roman" w:cs="Times New Roman"/>
        </w:rPr>
      </w:pPr>
    </w:p>
    <w:p w14:paraId="435F2F80" w14:textId="77777777" w:rsidR="00AD2DA6" w:rsidRDefault="00AD2DA6" w:rsidP="003F2178">
      <w:pPr>
        <w:spacing w:after="0" w:line="240" w:lineRule="auto"/>
        <w:contextualSpacing/>
        <w:rPr>
          <w:rFonts w:ascii="Times New Roman" w:hAnsi="Times New Roman" w:cs="Times New Roman"/>
        </w:rPr>
      </w:pPr>
    </w:p>
    <w:p w14:paraId="24E7ADD5" w14:textId="49316649" w:rsidR="00AD2DA6" w:rsidRDefault="00AD2DA6" w:rsidP="003F2178">
      <w:pPr>
        <w:pStyle w:val="Default"/>
      </w:pPr>
    </w:p>
    <w:p w14:paraId="32425FB5" w14:textId="26D833CF" w:rsidR="002F6987" w:rsidRDefault="002F6987" w:rsidP="003F2178">
      <w:pPr>
        <w:spacing w:after="0" w:line="240" w:lineRule="auto"/>
        <w:contextualSpacing/>
        <w:rPr>
          <w:rFonts w:ascii="Book Antiqua" w:hAnsi="Book Antiqua"/>
          <w:b/>
          <w:u w:val="single"/>
        </w:rPr>
      </w:pPr>
    </w:p>
    <w:p w14:paraId="345A8F97" w14:textId="32FA7990" w:rsidR="009D33FA" w:rsidRDefault="009220EA" w:rsidP="009D33FA">
      <w:pPr>
        <w:spacing w:after="0" w:line="240" w:lineRule="auto"/>
        <w:contextualSpacing/>
        <w:rPr>
          <w:rFonts w:ascii="Book Antiqua" w:hAnsi="Book Antiqua"/>
          <w:bCs/>
        </w:rPr>
      </w:pPr>
      <w:r>
        <w:rPr>
          <w:rFonts w:ascii="Book Antiqua" w:hAnsi="Book Antiqua"/>
          <w:b/>
          <w:u w:val="single"/>
        </w:rPr>
        <w:t>Appointments</w:t>
      </w:r>
      <w:r w:rsidR="006F66F3">
        <w:rPr>
          <w:rFonts w:ascii="Book Antiqua" w:hAnsi="Book Antiqua"/>
          <w:b/>
          <w:u w:val="single"/>
        </w:rPr>
        <w:t xml:space="preserve">: </w:t>
      </w:r>
      <w:r w:rsidR="00421831">
        <w:rPr>
          <w:rFonts w:ascii="Book Antiqua" w:hAnsi="Book Antiqua"/>
          <w:bCs/>
        </w:rPr>
        <w:t xml:space="preserve"> </w:t>
      </w:r>
    </w:p>
    <w:p w14:paraId="4E166AB8" w14:textId="2B24108B" w:rsidR="00062BAA" w:rsidRDefault="00062BAA" w:rsidP="00B901EB">
      <w:pPr>
        <w:spacing w:after="0" w:line="300" w:lineRule="exact"/>
        <w:contextualSpacing/>
        <w:rPr>
          <w:rFonts w:ascii="Book Antiqua" w:hAnsi="Book Antiqua"/>
          <w:bCs/>
        </w:rPr>
      </w:pPr>
      <w:r>
        <w:rPr>
          <w:rFonts w:ascii="Palatino Linotype" w:hAnsi="Palatino Linotype" w:cs="Times New Roman"/>
        </w:rPr>
        <w:t xml:space="preserve">Motion and vote to </w:t>
      </w:r>
      <w:r w:rsidR="00B901EB" w:rsidRPr="00B901EB">
        <w:rPr>
          <w:rFonts w:ascii="Palatino Linotype" w:hAnsi="Palatino Linotype" w:cs="Times New Roman"/>
        </w:rPr>
        <w:t>reappoint Jeff Gossett and appoint Tameka Armstrong to the Police &amp; Fire Merit Board, 3-year term</w:t>
      </w:r>
    </w:p>
    <w:tbl>
      <w:tblPr>
        <w:tblStyle w:val="TableGrid"/>
        <w:tblpPr w:leftFromText="180" w:rightFromText="180" w:vertAnchor="text" w:horzAnchor="margin"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728"/>
        <w:gridCol w:w="1800"/>
        <w:gridCol w:w="1152"/>
        <w:gridCol w:w="1728"/>
        <w:gridCol w:w="1800"/>
      </w:tblGrid>
      <w:tr w:rsidR="00062BAA" w:rsidRPr="00702062" w14:paraId="6EDB9E2A" w14:textId="77777777" w:rsidTr="007825F9">
        <w:tc>
          <w:tcPr>
            <w:tcW w:w="1152" w:type="dxa"/>
          </w:tcPr>
          <w:p w14:paraId="0D9253DD" w14:textId="77777777" w:rsidR="00062BAA" w:rsidRPr="00702062" w:rsidRDefault="00062BAA" w:rsidP="007825F9">
            <w:pPr>
              <w:contextualSpacing/>
              <w:rPr>
                <w:rFonts w:ascii="Book Antiqua" w:hAnsi="Book Antiqua"/>
                <w:sz w:val="22"/>
                <w:szCs w:val="22"/>
              </w:rPr>
            </w:pPr>
            <w:r w:rsidRPr="00702062">
              <w:rPr>
                <w:rFonts w:ascii="Book Antiqua" w:hAnsi="Book Antiqua"/>
                <w:b/>
                <w:sz w:val="22"/>
                <w:szCs w:val="22"/>
              </w:rPr>
              <w:t xml:space="preserve">Motion: </w:t>
            </w:r>
          </w:p>
        </w:tc>
        <w:tc>
          <w:tcPr>
            <w:tcW w:w="1728" w:type="dxa"/>
          </w:tcPr>
          <w:p w14:paraId="41A80880" w14:textId="77777777" w:rsidR="00062BAA" w:rsidRPr="00702062" w:rsidRDefault="00062BAA" w:rsidP="007825F9">
            <w:pPr>
              <w:contextualSpacing/>
              <w:rPr>
                <w:rFonts w:ascii="Book Antiqua" w:hAnsi="Book Antiqua"/>
                <w:sz w:val="22"/>
                <w:szCs w:val="22"/>
              </w:rPr>
            </w:pPr>
            <w:r w:rsidRPr="00702062">
              <w:rPr>
                <w:rFonts w:ascii="Book Antiqua" w:hAnsi="Book Antiqua"/>
                <w:sz w:val="22"/>
                <w:szCs w:val="22"/>
              </w:rPr>
              <w:t>Commissioner</w:t>
            </w:r>
          </w:p>
        </w:tc>
        <w:tc>
          <w:tcPr>
            <w:tcW w:w="1800" w:type="dxa"/>
          </w:tcPr>
          <w:p w14:paraId="665ADE5B" w14:textId="1196423B" w:rsidR="00062BAA" w:rsidRPr="00702062" w:rsidRDefault="00975505" w:rsidP="007825F9">
            <w:pPr>
              <w:contextualSpacing/>
              <w:rPr>
                <w:rFonts w:ascii="Book Antiqua" w:hAnsi="Book Antiqua"/>
                <w:sz w:val="22"/>
                <w:szCs w:val="22"/>
              </w:rPr>
            </w:pPr>
            <w:r>
              <w:rPr>
                <w:rFonts w:ascii="Book Antiqua" w:hAnsi="Book Antiqua"/>
                <w:sz w:val="22"/>
                <w:szCs w:val="22"/>
              </w:rPr>
              <w:t>Ward</w:t>
            </w:r>
          </w:p>
        </w:tc>
        <w:tc>
          <w:tcPr>
            <w:tcW w:w="1152" w:type="dxa"/>
          </w:tcPr>
          <w:p w14:paraId="47112A51" w14:textId="77777777" w:rsidR="00062BAA" w:rsidRPr="00702062" w:rsidRDefault="00062BAA" w:rsidP="007825F9">
            <w:pPr>
              <w:contextualSpacing/>
              <w:rPr>
                <w:rFonts w:ascii="Book Antiqua" w:hAnsi="Book Antiqua"/>
                <w:sz w:val="22"/>
                <w:szCs w:val="22"/>
              </w:rPr>
            </w:pPr>
            <w:r w:rsidRPr="00702062">
              <w:rPr>
                <w:rFonts w:ascii="Book Antiqua" w:hAnsi="Book Antiqua"/>
                <w:b/>
                <w:sz w:val="22"/>
                <w:szCs w:val="22"/>
              </w:rPr>
              <w:t xml:space="preserve">Second: </w:t>
            </w:r>
          </w:p>
        </w:tc>
        <w:tc>
          <w:tcPr>
            <w:tcW w:w="1728" w:type="dxa"/>
          </w:tcPr>
          <w:p w14:paraId="7891366C" w14:textId="77777777" w:rsidR="00062BAA" w:rsidRPr="00702062" w:rsidRDefault="00062BAA" w:rsidP="007825F9">
            <w:pPr>
              <w:contextualSpacing/>
              <w:rPr>
                <w:rFonts w:ascii="Book Antiqua" w:hAnsi="Book Antiqua"/>
                <w:sz w:val="22"/>
                <w:szCs w:val="22"/>
              </w:rPr>
            </w:pPr>
            <w:r w:rsidRPr="00702062">
              <w:rPr>
                <w:rFonts w:ascii="Book Antiqua" w:hAnsi="Book Antiqua"/>
                <w:sz w:val="22"/>
                <w:szCs w:val="22"/>
              </w:rPr>
              <w:t xml:space="preserve">Commissioner </w:t>
            </w:r>
          </w:p>
        </w:tc>
        <w:tc>
          <w:tcPr>
            <w:tcW w:w="1800" w:type="dxa"/>
          </w:tcPr>
          <w:p w14:paraId="75E1B4A2" w14:textId="379D7E62" w:rsidR="00062BAA" w:rsidRPr="00702062" w:rsidRDefault="00975505" w:rsidP="007825F9">
            <w:pPr>
              <w:contextualSpacing/>
              <w:rPr>
                <w:rFonts w:ascii="Book Antiqua" w:hAnsi="Book Antiqua"/>
                <w:sz w:val="22"/>
                <w:szCs w:val="22"/>
              </w:rPr>
            </w:pPr>
            <w:r>
              <w:rPr>
                <w:rFonts w:ascii="Book Antiqua" w:hAnsi="Book Antiqua"/>
                <w:sz w:val="22"/>
                <w:szCs w:val="22"/>
              </w:rPr>
              <w:t>Karnes</w:t>
            </w:r>
          </w:p>
        </w:tc>
      </w:tr>
      <w:tr w:rsidR="00062BAA" w:rsidRPr="00702062" w14:paraId="38DF0724" w14:textId="77777777" w:rsidTr="007825F9">
        <w:tc>
          <w:tcPr>
            <w:tcW w:w="1152" w:type="dxa"/>
          </w:tcPr>
          <w:p w14:paraId="7A4FA013" w14:textId="77777777" w:rsidR="00062BAA" w:rsidRPr="00702062" w:rsidRDefault="00062BAA" w:rsidP="007825F9">
            <w:pPr>
              <w:contextualSpacing/>
              <w:rPr>
                <w:rFonts w:ascii="Book Antiqua" w:hAnsi="Book Antiqua"/>
                <w:sz w:val="22"/>
                <w:szCs w:val="22"/>
              </w:rPr>
            </w:pPr>
          </w:p>
        </w:tc>
        <w:tc>
          <w:tcPr>
            <w:tcW w:w="1728" w:type="dxa"/>
          </w:tcPr>
          <w:p w14:paraId="5BBCEB9E" w14:textId="77777777" w:rsidR="00062BAA" w:rsidRPr="00702062" w:rsidRDefault="00062BAA" w:rsidP="007825F9">
            <w:pPr>
              <w:contextualSpacing/>
              <w:rPr>
                <w:rFonts w:ascii="Book Antiqua" w:hAnsi="Book Antiqua"/>
                <w:sz w:val="22"/>
                <w:szCs w:val="22"/>
              </w:rPr>
            </w:pPr>
          </w:p>
        </w:tc>
        <w:tc>
          <w:tcPr>
            <w:tcW w:w="1800" w:type="dxa"/>
          </w:tcPr>
          <w:p w14:paraId="79A7E9D5" w14:textId="77777777" w:rsidR="00062BAA" w:rsidRPr="00702062" w:rsidRDefault="00062BAA" w:rsidP="007825F9">
            <w:pPr>
              <w:contextualSpacing/>
              <w:rPr>
                <w:rFonts w:ascii="Book Antiqua" w:hAnsi="Book Antiqua"/>
                <w:sz w:val="22"/>
                <w:szCs w:val="22"/>
              </w:rPr>
            </w:pPr>
          </w:p>
        </w:tc>
        <w:tc>
          <w:tcPr>
            <w:tcW w:w="1152" w:type="dxa"/>
          </w:tcPr>
          <w:p w14:paraId="39C27DA0" w14:textId="77777777" w:rsidR="00062BAA" w:rsidRPr="00702062" w:rsidRDefault="00062BAA" w:rsidP="007825F9">
            <w:pPr>
              <w:contextualSpacing/>
              <w:rPr>
                <w:rFonts w:ascii="Book Antiqua" w:hAnsi="Book Antiqua"/>
                <w:sz w:val="22"/>
                <w:szCs w:val="22"/>
              </w:rPr>
            </w:pPr>
          </w:p>
        </w:tc>
        <w:tc>
          <w:tcPr>
            <w:tcW w:w="1728" w:type="dxa"/>
          </w:tcPr>
          <w:p w14:paraId="755A36AB" w14:textId="77777777" w:rsidR="00062BAA" w:rsidRPr="00702062" w:rsidRDefault="00062BAA" w:rsidP="007825F9">
            <w:pPr>
              <w:contextualSpacing/>
              <w:rPr>
                <w:rFonts w:ascii="Book Antiqua" w:hAnsi="Book Antiqua"/>
                <w:sz w:val="22"/>
                <w:szCs w:val="22"/>
              </w:rPr>
            </w:pPr>
          </w:p>
        </w:tc>
        <w:tc>
          <w:tcPr>
            <w:tcW w:w="1800" w:type="dxa"/>
          </w:tcPr>
          <w:p w14:paraId="20F02C45" w14:textId="77777777" w:rsidR="00062BAA" w:rsidRPr="00702062" w:rsidRDefault="00062BAA" w:rsidP="007825F9">
            <w:pPr>
              <w:contextualSpacing/>
              <w:rPr>
                <w:rFonts w:ascii="Book Antiqua" w:hAnsi="Book Antiqua"/>
                <w:sz w:val="22"/>
                <w:szCs w:val="22"/>
              </w:rPr>
            </w:pPr>
          </w:p>
        </w:tc>
      </w:tr>
      <w:tr w:rsidR="00062BAA" w:rsidRPr="00702062" w14:paraId="4D4F2EF0" w14:textId="77777777" w:rsidTr="007825F9">
        <w:tc>
          <w:tcPr>
            <w:tcW w:w="1152" w:type="dxa"/>
          </w:tcPr>
          <w:p w14:paraId="5F21D322" w14:textId="77777777" w:rsidR="00062BAA" w:rsidRPr="00702062" w:rsidRDefault="00062BAA" w:rsidP="007825F9">
            <w:pPr>
              <w:contextualSpacing/>
              <w:rPr>
                <w:rFonts w:ascii="Book Antiqua" w:hAnsi="Book Antiqua"/>
                <w:b/>
                <w:sz w:val="22"/>
                <w:szCs w:val="22"/>
              </w:rPr>
            </w:pPr>
            <w:r w:rsidRPr="00702062">
              <w:rPr>
                <w:rFonts w:ascii="Book Antiqua" w:hAnsi="Book Antiqua"/>
                <w:b/>
                <w:sz w:val="22"/>
                <w:szCs w:val="22"/>
              </w:rPr>
              <w:t xml:space="preserve">Ayes: </w:t>
            </w:r>
          </w:p>
        </w:tc>
        <w:tc>
          <w:tcPr>
            <w:tcW w:w="3528" w:type="dxa"/>
            <w:gridSpan w:val="2"/>
          </w:tcPr>
          <w:p w14:paraId="2FAD9E23" w14:textId="77777777" w:rsidR="00062BAA" w:rsidRPr="00702062" w:rsidRDefault="00062BAA" w:rsidP="007825F9">
            <w:pPr>
              <w:contextualSpacing/>
              <w:rPr>
                <w:rFonts w:ascii="Book Antiqua" w:hAnsi="Book Antiqua"/>
                <w:sz w:val="22"/>
                <w:szCs w:val="22"/>
              </w:rPr>
            </w:pPr>
            <w:r w:rsidRPr="00702062">
              <w:rPr>
                <w:rFonts w:ascii="Book Antiqua" w:hAnsi="Book Antiqua"/>
                <w:sz w:val="22"/>
                <w:szCs w:val="22"/>
              </w:rPr>
              <w:t xml:space="preserve">All </w:t>
            </w:r>
          </w:p>
        </w:tc>
        <w:tc>
          <w:tcPr>
            <w:tcW w:w="1152" w:type="dxa"/>
          </w:tcPr>
          <w:p w14:paraId="329875F0" w14:textId="77777777" w:rsidR="00062BAA" w:rsidRPr="00702062" w:rsidRDefault="00062BAA" w:rsidP="007825F9">
            <w:pPr>
              <w:contextualSpacing/>
              <w:rPr>
                <w:rFonts w:ascii="Book Antiqua" w:hAnsi="Book Antiqua"/>
                <w:b/>
                <w:sz w:val="22"/>
                <w:szCs w:val="22"/>
              </w:rPr>
            </w:pPr>
            <w:r w:rsidRPr="00702062">
              <w:rPr>
                <w:rFonts w:ascii="Book Antiqua" w:hAnsi="Book Antiqua"/>
                <w:b/>
                <w:sz w:val="22"/>
                <w:szCs w:val="22"/>
              </w:rPr>
              <w:t xml:space="preserve">Nays: </w:t>
            </w:r>
          </w:p>
        </w:tc>
        <w:tc>
          <w:tcPr>
            <w:tcW w:w="3528" w:type="dxa"/>
            <w:gridSpan w:val="2"/>
          </w:tcPr>
          <w:p w14:paraId="1DF14E22" w14:textId="77777777" w:rsidR="00062BAA" w:rsidRPr="00702062" w:rsidRDefault="00062BAA" w:rsidP="007825F9">
            <w:pPr>
              <w:contextualSpacing/>
              <w:rPr>
                <w:rFonts w:ascii="Book Antiqua" w:hAnsi="Book Antiqua"/>
                <w:sz w:val="22"/>
                <w:szCs w:val="22"/>
              </w:rPr>
            </w:pPr>
            <w:r w:rsidRPr="00702062">
              <w:rPr>
                <w:rFonts w:ascii="Book Antiqua" w:hAnsi="Book Antiqua"/>
                <w:sz w:val="22"/>
                <w:szCs w:val="22"/>
              </w:rPr>
              <w:t xml:space="preserve">None </w:t>
            </w:r>
          </w:p>
        </w:tc>
      </w:tr>
    </w:tbl>
    <w:p w14:paraId="2AE74DE3" w14:textId="71C89D0D" w:rsidR="00062BAA" w:rsidRDefault="00062BAA" w:rsidP="009D33FA">
      <w:pPr>
        <w:spacing w:after="0" w:line="240" w:lineRule="auto"/>
        <w:contextualSpacing/>
        <w:rPr>
          <w:rFonts w:ascii="Book Antiqua" w:hAnsi="Book Antiqua"/>
          <w:bCs/>
        </w:rPr>
      </w:pPr>
    </w:p>
    <w:p w14:paraId="383E0332" w14:textId="3E0D583A" w:rsidR="00062BAA" w:rsidRDefault="00062BAA" w:rsidP="009D33FA">
      <w:pPr>
        <w:spacing w:after="0" w:line="240" w:lineRule="auto"/>
        <w:contextualSpacing/>
        <w:rPr>
          <w:rFonts w:ascii="Book Antiqua" w:hAnsi="Book Antiqua"/>
          <w:bCs/>
        </w:rPr>
      </w:pPr>
    </w:p>
    <w:p w14:paraId="20FE725A" w14:textId="5C75B2E5" w:rsidR="00062BAA" w:rsidRDefault="00062BAA" w:rsidP="009D33FA">
      <w:pPr>
        <w:spacing w:after="0" w:line="240" w:lineRule="auto"/>
        <w:contextualSpacing/>
        <w:rPr>
          <w:rFonts w:ascii="Book Antiqua" w:hAnsi="Book Antiqua"/>
          <w:bCs/>
        </w:rPr>
      </w:pPr>
    </w:p>
    <w:p w14:paraId="2A5CF0FB" w14:textId="2054EAE2" w:rsidR="00062BAA" w:rsidRDefault="00062BAA" w:rsidP="009D33FA">
      <w:pPr>
        <w:spacing w:after="0" w:line="240" w:lineRule="auto"/>
        <w:contextualSpacing/>
        <w:rPr>
          <w:rFonts w:ascii="Book Antiqua" w:hAnsi="Book Antiqua"/>
          <w:bCs/>
        </w:rPr>
      </w:pPr>
    </w:p>
    <w:p w14:paraId="74C3A987" w14:textId="4DDCAEAA" w:rsidR="00062BAA" w:rsidRDefault="00062BAA" w:rsidP="009D33FA">
      <w:pPr>
        <w:spacing w:after="0" w:line="240" w:lineRule="auto"/>
        <w:contextualSpacing/>
        <w:rPr>
          <w:rFonts w:ascii="Book Antiqua" w:hAnsi="Book Antiqua"/>
          <w:bCs/>
        </w:rPr>
      </w:pPr>
      <w:r>
        <w:rPr>
          <w:rFonts w:ascii="Palatino Linotype" w:hAnsi="Palatino Linotype" w:cs="Times New Roman"/>
        </w:rPr>
        <w:t xml:space="preserve">Motion and vote to reappoint </w:t>
      </w:r>
      <w:r w:rsidR="00B901EB" w:rsidRPr="00B901EB">
        <w:rPr>
          <w:rFonts w:ascii="Palatino Linotype" w:hAnsi="Palatino Linotype" w:cs="Times New Roman"/>
        </w:rPr>
        <w:t xml:space="preserve">Brandon Waller and appoint Tiffanie Beard and Adam Lewis to the Park Board, 3-year terms; and to appoint Amy </w:t>
      </w:r>
      <w:proofErr w:type="spellStart"/>
      <w:r w:rsidR="00B901EB" w:rsidRPr="00B901EB">
        <w:rPr>
          <w:rFonts w:ascii="Palatino Linotype" w:hAnsi="Palatino Linotype" w:cs="Times New Roman"/>
        </w:rPr>
        <w:t>Atteberry</w:t>
      </w:r>
      <w:proofErr w:type="spellEnd"/>
      <w:r w:rsidR="00B901EB" w:rsidRPr="00B901EB">
        <w:rPr>
          <w:rFonts w:ascii="Palatino Linotype" w:hAnsi="Palatino Linotype" w:cs="Times New Roman"/>
        </w:rPr>
        <w:t xml:space="preserve"> to the 2-year unexpired term of Joe Stephens</w:t>
      </w:r>
    </w:p>
    <w:tbl>
      <w:tblPr>
        <w:tblStyle w:val="TableGrid"/>
        <w:tblpPr w:leftFromText="180" w:rightFromText="180" w:vertAnchor="text" w:horzAnchor="margin"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728"/>
        <w:gridCol w:w="1800"/>
        <w:gridCol w:w="1152"/>
        <w:gridCol w:w="1728"/>
        <w:gridCol w:w="1800"/>
      </w:tblGrid>
      <w:tr w:rsidR="00062BAA" w:rsidRPr="00702062" w14:paraId="53CC50CB" w14:textId="77777777" w:rsidTr="007825F9">
        <w:tc>
          <w:tcPr>
            <w:tcW w:w="1152" w:type="dxa"/>
          </w:tcPr>
          <w:p w14:paraId="122E8984" w14:textId="77777777" w:rsidR="00062BAA" w:rsidRPr="00702062" w:rsidRDefault="00062BAA" w:rsidP="007825F9">
            <w:pPr>
              <w:contextualSpacing/>
              <w:rPr>
                <w:rFonts w:ascii="Book Antiqua" w:hAnsi="Book Antiqua"/>
                <w:sz w:val="22"/>
                <w:szCs w:val="22"/>
              </w:rPr>
            </w:pPr>
            <w:r w:rsidRPr="00702062">
              <w:rPr>
                <w:rFonts w:ascii="Book Antiqua" w:hAnsi="Book Antiqua"/>
                <w:b/>
                <w:sz w:val="22"/>
                <w:szCs w:val="22"/>
              </w:rPr>
              <w:t xml:space="preserve">Motion: </w:t>
            </w:r>
          </w:p>
        </w:tc>
        <w:tc>
          <w:tcPr>
            <w:tcW w:w="1728" w:type="dxa"/>
          </w:tcPr>
          <w:p w14:paraId="1E5E4FA4" w14:textId="77777777" w:rsidR="00062BAA" w:rsidRPr="00702062" w:rsidRDefault="00062BAA" w:rsidP="007825F9">
            <w:pPr>
              <w:contextualSpacing/>
              <w:rPr>
                <w:rFonts w:ascii="Book Antiqua" w:hAnsi="Book Antiqua"/>
                <w:sz w:val="22"/>
                <w:szCs w:val="22"/>
              </w:rPr>
            </w:pPr>
            <w:r w:rsidRPr="00702062">
              <w:rPr>
                <w:rFonts w:ascii="Book Antiqua" w:hAnsi="Book Antiqua"/>
                <w:sz w:val="22"/>
                <w:szCs w:val="22"/>
              </w:rPr>
              <w:t>Commissioner</w:t>
            </w:r>
          </w:p>
        </w:tc>
        <w:tc>
          <w:tcPr>
            <w:tcW w:w="1800" w:type="dxa"/>
          </w:tcPr>
          <w:p w14:paraId="23221362" w14:textId="1BE64B24" w:rsidR="00062BAA" w:rsidRPr="00702062" w:rsidRDefault="00975505" w:rsidP="007825F9">
            <w:pPr>
              <w:contextualSpacing/>
              <w:rPr>
                <w:rFonts w:ascii="Book Antiqua" w:hAnsi="Book Antiqua"/>
                <w:sz w:val="22"/>
                <w:szCs w:val="22"/>
              </w:rPr>
            </w:pPr>
            <w:r>
              <w:rPr>
                <w:rFonts w:ascii="Book Antiqua" w:hAnsi="Book Antiqua"/>
                <w:sz w:val="22"/>
                <w:szCs w:val="22"/>
              </w:rPr>
              <w:t>Karnes</w:t>
            </w:r>
          </w:p>
        </w:tc>
        <w:tc>
          <w:tcPr>
            <w:tcW w:w="1152" w:type="dxa"/>
          </w:tcPr>
          <w:p w14:paraId="6D4E510B" w14:textId="77777777" w:rsidR="00062BAA" w:rsidRPr="00702062" w:rsidRDefault="00062BAA" w:rsidP="007825F9">
            <w:pPr>
              <w:contextualSpacing/>
              <w:rPr>
                <w:rFonts w:ascii="Book Antiqua" w:hAnsi="Book Antiqua"/>
                <w:sz w:val="22"/>
                <w:szCs w:val="22"/>
              </w:rPr>
            </w:pPr>
            <w:r w:rsidRPr="00702062">
              <w:rPr>
                <w:rFonts w:ascii="Book Antiqua" w:hAnsi="Book Antiqua"/>
                <w:b/>
                <w:sz w:val="22"/>
                <w:szCs w:val="22"/>
              </w:rPr>
              <w:t xml:space="preserve">Second: </w:t>
            </w:r>
          </w:p>
        </w:tc>
        <w:tc>
          <w:tcPr>
            <w:tcW w:w="1728" w:type="dxa"/>
          </w:tcPr>
          <w:p w14:paraId="708806E8" w14:textId="77777777" w:rsidR="00062BAA" w:rsidRPr="00702062" w:rsidRDefault="00062BAA" w:rsidP="007825F9">
            <w:pPr>
              <w:contextualSpacing/>
              <w:rPr>
                <w:rFonts w:ascii="Book Antiqua" w:hAnsi="Book Antiqua"/>
                <w:sz w:val="22"/>
                <w:szCs w:val="22"/>
              </w:rPr>
            </w:pPr>
            <w:r w:rsidRPr="00702062">
              <w:rPr>
                <w:rFonts w:ascii="Book Antiqua" w:hAnsi="Book Antiqua"/>
                <w:sz w:val="22"/>
                <w:szCs w:val="22"/>
              </w:rPr>
              <w:t xml:space="preserve">Commissioner </w:t>
            </w:r>
          </w:p>
        </w:tc>
        <w:tc>
          <w:tcPr>
            <w:tcW w:w="1800" w:type="dxa"/>
          </w:tcPr>
          <w:p w14:paraId="2D7DF27C" w14:textId="7C90FEA7" w:rsidR="00062BAA" w:rsidRPr="00702062" w:rsidRDefault="00B62DB2" w:rsidP="007825F9">
            <w:pPr>
              <w:contextualSpacing/>
              <w:rPr>
                <w:rFonts w:ascii="Book Antiqua" w:hAnsi="Book Antiqua"/>
                <w:sz w:val="22"/>
                <w:szCs w:val="22"/>
              </w:rPr>
            </w:pPr>
            <w:r>
              <w:rPr>
                <w:rFonts w:ascii="Book Antiqua" w:hAnsi="Book Antiqua"/>
                <w:sz w:val="22"/>
                <w:szCs w:val="22"/>
              </w:rPr>
              <w:t>K</w:t>
            </w:r>
            <w:r w:rsidR="00975505">
              <w:rPr>
                <w:rFonts w:ascii="Book Antiqua" w:hAnsi="Book Antiqua"/>
                <w:sz w:val="22"/>
                <w:szCs w:val="22"/>
              </w:rPr>
              <w:t>irkpatrick</w:t>
            </w:r>
          </w:p>
        </w:tc>
      </w:tr>
      <w:tr w:rsidR="00062BAA" w:rsidRPr="00702062" w14:paraId="6B049154" w14:textId="77777777" w:rsidTr="007825F9">
        <w:tc>
          <w:tcPr>
            <w:tcW w:w="1152" w:type="dxa"/>
          </w:tcPr>
          <w:p w14:paraId="60445C1A" w14:textId="77777777" w:rsidR="00062BAA" w:rsidRPr="00702062" w:rsidRDefault="00062BAA" w:rsidP="007825F9">
            <w:pPr>
              <w:contextualSpacing/>
              <w:rPr>
                <w:rFonts w:ascii="Book Antiqua" w:hAnsi="Book Antiqua"/>
                <w:sz w:val="22"/>
                <w:szCs w:val="22"/>
              </w:rPr>
            </w:pPr>
          </w:p>
        </w:tc>
        <w:tc>
          <w:tcPr>
            <w:tcW w:w="1728" w:type="dxa"/>
          </w:tcPr>
          <w:p w14:paraId="398E41EA" w14:textId="77777777" w:rsidR="00062BAA" w:rsidRPr="00702062" w:rsidRDefault="00062BAA" w:rsidP="007825F9">
            <w:pPr>
              <w:contextualSpacing/>
              <w:rPr>
                <w:rFonts w:ascii="Book Antiqua" w:hAnsi="Book Antiqua"/>
                <w:sz w:val="22"/>
                <w:szCs w:val="22"/>
              </w:rPr>
            </w:pPr>
          </w:p>
        </w:tc>
        <w:tc>
          <w:tcPr>
            <w:tcW w:w="1800" w:type="dxa"/>
          </w:tcPr>
          <w:p w14:paraId="21837A23" w14:textId="77777777" w:rsidR="00062BAA" w:rsidRPr="00702062" w:rsidRDefault="00062BAA" w:rsidP="007825F9">
            <w:pPr>
              <w:contextualSpacing/>
              <w:rPr>
                <w:rFonts w:ascii="Book Antiqua" w:hAnsi="Book Antiqua"/>
                <w:sz w:val="22"/>
                <w:szCs w:val="22"/>
              </w:rPr>
            </w:pPr>
          </w:p>
        </w:tc>
        <w:tc>
          <w:tcPr>
            <w:tcW w:w="1152" w:type="dxa"/>
          </w:tcPr>
          <w:p w14:paraId="4BF1592C" w14:textId="77777777" w:rsidR="00062BAA" w:rsidRPr="00702062" w:rsidRDefault="00062BAA" w:rsidP="007825F9">
            <w:pPr>
              <w:contextualSpacing/>
              <w:rPr>
                <w:rFonts w:ascii="Book Antiqua" w:hAnsi="Book Antiqua"/>
                <w:sz w:val="22"/>
                <w:szCs w:val="22"/>
              </w:rPr>
            </w:pPr>
          </w:p>
        </w:tc>
        <w:tc>
          <w:tcPr>
            <w:tcW w:w="1728" w:type="dxa"/>
          </w:tcPr>
          <w:p w14:paraId="04F6B944" w14:textId="77777777" w:rsidR="00062BAA" w:rsidRPr="00702062" w:rsidRDefault="00062BAA" w:rsidP="007825F9">
            <w:pPr>
              <w:contextualSpacing/>
              <w:rPr>
                <w:rFonts w:ascii="Book Antiqua" w:hAnsi="Book Antiqua"/>
                <w:sz w:val="22"/>
                <w:szCs w:val="22"/>
              </w:rPr>
            </w:pPr>
          </w:p>
        </w:tc>
        <w:tc>
          <w:tcPr>
            <w:tcW w:w="1800" w:type="dxa"/>
          </w:tcPr>
          <w:p w14:paraId="082E15BC" w14:textId="77777777" w:rsidR="00062BAA" w:rsidRPr="00702062" w:rsidRDefault="00062BAA" w:rsidP="007825F9">
            <w:pPr>
              <w:contextualSpacing/>
              <w:rPr>
                <w:rFonts w:ascii="Book Antiqua" w:hAnsi="Book Antiqua"/>
                <w:sz w:val="22"/>
                <w:szCs w:val="22"/>
              </w:rPr>
            </w:pPr>
          </w:p>
        </w:tc>
      </w:tr>
      <w:tr w:rsidR="00062BAA" w:rsidRPr="00702062" w14:paraId="0F40A6D7" w14:textId="77777777" w:rsidTr="007825F9">
        <w:tc>
          <w:tcPr>
            <w:tcW w:w="1152" w:type="dxa"/>
          </w:tcPr>
          <w:p w14:paraId="29484106" w14:textId="77777777" w:rsidR="00062BAA" w:rsidRPr="00702062" w:rsidRDefault="00062BAA" w:rsidP="007825F9">
            <w:pPr>
              <w:contextualSpacing/>
              <w:rPr>
                <w:rFonts w:ascii="Book Antiqua" w:hAnsi="Book Antiqua"/>
                <w:b/>
                <w:sz w:val="22"/>
                <w:szCs w:val="22"/>
              </w:rPr>
            </w:pPr>
            <w:r w:rsidRPr="00702062">
              <w:rPr>
                <w:rFonts w:ascii="Book Antiqua" w:hAnsi="Book Antiqua"/>
                <w:b/>
                <w:sz w:val="22"/>
                <w:szCs w:val="22"/>
              </w:rPr>
              <w:t xml:space="preserve">Ayes: </w:t>
            </w:r>
          </w:p>
        </w:tc>
        <w:tc>
          <w:tcPr>
            <w:tcW w:w="3528" w:type="dxa"/>
            <w:gridSpan w:val="2"/>
          </w:tcPr>
          <w:p w14:paraId="53F3403F" w14:textId="77777777" w:rsidR="00062BAA" w:rsidRPr="00702062" w:rsidRDefault="00062BAA" w:rsidP="007825F9">
            <w:pPr>
              <w:contextualSpacing/>
              <w:rPr>
                <w:rFonts w:ascii="Book Antiqua" w:hAnsi="Book Antiqua"/>
                <w:sz w:val="22"/>
                <w:szCs w:val="22"/>
              </w:rPr>
            </w:pPr>
            <w:r w:rsidRPr="00702062">
              <w:rPr>
                <w:rFonts w:ascii="Book Antiqua" w:hAnsi="Book Antiqua"/>
                <w:sz w:val="22"/>
                <w:szCs w:val="22"/>
              </w:rPr>
              <w:t xml:space="preserve">All </w:t>
            </w:r>
          </w:p>
        </w:tc>
        <w:tc>
          <w:tcPr>
            <w:tcW w:w="1152" w:type="dxa"/>
          </w:tcPr>
          <w:p w14:paraId="35F48C26" w14:textId="77777777" w:rsidR="00062BAA" w:rsidRPr="00702062" w:rsidRDefault="00062BAA" w:rsidP="007825F9">
            <w:pPr>
              <w:contextualSpacing/>
              <w:rPr>
                <w:rFonts w:ascii="Book Antiqua" w:hAnsi="Book Antiqua"/>
                <w:b/>
                <w:sz w:val="22"/>
                <w:szCs w:val="22"/>
              </w:rPr>
            </w:pPr>
            <w:r w:rsidRPr="00702062">
              <w:rPr>
                <w:rFonts w:ascii="Book Antiqua" w:hAnsi="Book Antiqua"/>
                <w:b/>
                <w:sz w:val="22"/>
                <w:szCs w:val="22"/>
              </w:rPr>
              <w:t xml:space="preserve">Nays: </w:t>
            </w:r>
          </w:p>
        </w:tc>
        <w:tc>
          <w:tcPr>
            <w:tcW w:w="3528" w:type="dxa"/>
            <w:gridSpan w:val="2"/>
          </w:tcPr>
          <w:p w14:paraId="01B170CA" w14:textId="77777777" w:rsidR="00062BAA" w:rsidRPr="00702062" w:rsidRDefault="00062BAA" w:rsidP="007825F9">
            <w:pPr>
              <w:contextualSpacing/>
              <w:rPr>
                <w:rFonts w:ascii="Book Antiqua" w:hAnsi="Book Antiqua"/>
                <w:sz w:val="22"/>
                <w:szCs w:val="22"/>
              </w:rPr>
            </w:pPr>
            <w:r w:rsidRPr="00702062">
              <w:rPr>
                <w:rFonts w:ascii="Book Antiqua" w:hAnsi="Book Antiqua"/>
                <w:sz w:val="22"/>
                <w:szCs w:val="22"/>
              </w:rPr>
              <w:t xml:space="preserve">None </w:t>
            </w:r>
          </w:p>
        </w:tc>
      </w:tr>
    </w:tbl>
    <w:p w14:paraId="678F015F" w14:textId="74348063" w:rsidR="00062BAA" w:rsidRDefault="00062BAA" w:rsidP="009D33FA">
      <w:pPr>
        <w:spacing w:after="0" w:line="240" w:lineRule="auto"/>
        <w:contextualSpacing/>
        <w:rPr>
          <w:rFonts w:ascii="Book Antiqua" w:hAnsi="Book Antiqua"/>
          <w:bCs/>
        </w:rPr>
      </w:pPr>
    </w:p>
    <w:p w14:paraId="1D2E3EDE" w14:textId="77777777" w:rsidR="00062BAA" w:rsidRDefault="00062BAA" w:rsidP="009D33FA">
      <w:pPr>
        <w:spacing w:after="0" w:line="240" w:lineRule="auto"/>
        <w:contextualSpacing/>
        <w:rPr>
          <w:rFonts w:ascii="Book Antiqua" w:hAnsi="Book Antiqua"/>
          <w:bCs/>
        </w:rPr>
      </w:pPr>
    </w:p>
    <w:p w14:paraId="56AA1B74" w14:textId="3DD0FA72" w:rsidR="00062BAA" w:rsidRDefault="00062BAA" w:rsidP="009D33FA">
      <w:pPr>
        <w:spacing w:after="0" w:line="240" w:lineRule="auto"/>
        <w:contextualSpacing/>
        <w:rPr>
          <w:rFonts w:ascii="Book Antiqua" w:hAnsi="Book Antiqua"/>
          <w:bCs/>
        </w:rPr>
      </w:pPr>
    </w:p>
    <w:p w14:paraId="1524C11B" w14:textId="3E10EC8B" w:rsidR="00062BAA" w:rsidRDefault="00062BAA" w:rsidP="009D33FA">
      <w:pPr>
        <w:spacing w:after="0" w:line="240" w:lineRule="auto"/>
        <w:contextualSpacing/>
        <w:rPr>
          <w:rFonts w:ascii="Book Antiqua" w:hAnsi="Book Antiqua"/>
          <w:bCs/>
        </w:rPr>
      </w:pPr>
    </w:p>
    <w:p w14:paraId="2A4F7221" w14:textId="29FE634D" w:rsidR="00062BAA" w:rsidRDefault="00062BAA" w:rsidP="009D33FA">
      <w:pPr>
        <w:spacing w:after="0" w:line="240" w:lineRule="auto"/>
        <w:contextualSpacing/>
        <w:rPr>
          <w:rFonts w:ascii="Book Antiqua" w:hAnsi="Book Antiqua"/>
          <w:bCs/>
        </w:rPr>
      </w:pPr>
      <w:r>
        <w:rPr>
          <w:rFonts w:ascii="Palatino Linotype" w:hAnsi="Palatino Linotype" w:cs="Times New Roman"/>
        </w:rPr>
        <w:t xml:space="preserve">Motion and vote to reappoint </w:t>
      </w:r>
      <w:r w:rsidR="00B901EB" w:rsidRPr="00B901EB">
        <w:rPr>
          <w:rFonts w:ascii="Palatino Linotype" w:hAnsi="Palatino Linotype" w:cs="Times New Roman"/>
        </w:rPr>
        <w:t>Angie Mabrey and Jacob Emling and to appoint Noah Coleman to the Library Board, 3-year term</w:t>
      </w:r>
    </w:p>
    <w:tbl>
      <w:tblPr>
        <w:tblStyle w:val="TableGrid"/>
        <w:tblpPr w:leftFromText="180" w:rightFromText="180" w:vertAnchor="text" w:horzAnchor="margin"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728"/>
        <w:gridCol w:w="1800"/>
        <w:gridCol w:w="1152"/>
        <w:gridCol w:w="1728"/>
        <w:gridCol w:w="1800"/>
      </w:tblGrid>
      <w:tr w:rsidR="007D30EA" w:rsidRPr="00702062" w14:paraId="7B1EE309" w14:textId="77777777" w:rsidTr="007825F9">
        <w:tc>
          <w:tcPr>
            <w:tcW w:w="1152" w:type="dxa"/>
          </w:tcPr>
          <w:p w14:paraId="2FDA796E" w14:textId="77777777" w:rsidR="007D30EA" w:rsidRPr="00702062" w:rsidRDefault="007D30EA" w:rsidP="007825F9">
            <w:pPr>
              <w:contextualSpacing/>
              <w:rPr>
                <w:rFonts w:ascii="Book Antiqua" w:hAnsi="Book Antiqua"/>
                <w:sz w:val="22"/>
                <w:szCs w:val="22"/>
              </w:rPr>
            </w:pPr>
            <w:r w:rsidRPr="00702062">
              <w:rPr>
                <w:rFonts w:ascii="Book Antiqua" w:hAnsi="Book Antiqua"/>
                <w:b/>
                <w:sz w:val="22"/>
                <w:szCs w:val="22"/>
              </w:rPr>
              <w:t xml:space="preserve">Motion: </w:t>
            </w:r>
          </w:p>
        </w:tc>
        <w:tc>
          <w:tcPr>
            <w:tcW w:w="1728" w:type="dxa"/>
          </w:tcPr>
          <w:p w14:paraId="6B71379E" w14:textId="77777777" w:rsidR="007D30EA" w:rsidRPr="00702062" w:rsidRDefault="007D30EA" w:rsidP="007825F9">
            <w:pPr>
              <w:contextualSpacing/>
              <w:rPr>
                <w:rFonts w:ascii="Book Antiqua" w:hAnsi="Book Antiqua"/>
                <w:sz w:val="22"/>
                <w:szCs w:val="22"/>
              </w:rPr>
            </w:pPr>
            <w:r w:rsidRPr="00702062">
              <w:rPr>
                <w:rFonts w:ascii="Book Antiqua" w:hAnsi="Book Antiqua"/>
                <w:sz w:val="22"/>
                <w:szCs w:val="22"/>
              </w:rPr>
              <w:t>Commissioner</w:t>
            </w:r>
          </w:p>
        </w:tc>
        <w:tc>
          <w:tcPr>
            <w:tcW w:w="1800" w:type="dxa"/>
          </w:tcPr>
          <w:p w14:paraId="716F8D40" w14:textId="12949E2B" w:rsidR="007D30EA" w:rsidRPr="00702062" w:rsidRDefault="00975505" w:rsidP="007825F9">
            <w:pPr>
              <w:contextualSpacing/>
              <w:rPr>
                <w:rFonts w:ascii="Book Antiqua" w:hAnsi="Book Antiqua"/>
                <w:sz w:val="22"/>
                <w:szCs w:val="22"/>
              </w:rPr>
            </w:pPr>
            <w:r>
              <w:rPr>
                <w:rFonts w:ascii="Book Antiqua" w:hAnsi="Book Antiqua"/>
                <w:sz w:val="22"/>
                <w:szCs w:val="22"/>
              </w:rPr>
              <w:t>Kirkpatrick</w:t>
            </w:r>
          </w:p>
        </w:tc>
        <w:tc>
          <w:tcPr>
            <w:tcW w:w="1152" w:type="dxa"/>
          </w:tcPr>
          <w:p w14:paraId="5F8ABCF8" w14:textId="77777777" w:rsidR="007D30EA" w:rsidRPr="00702062" w:rsidRDefault="007D30EA" w:rsidP="007825F9">
            <w:pPr>
              <w:contextualSpacing/>
              <w:rPr>
                <w:rFonts w:ascii="Book Antiqua" w:hAnsi="Book Antiqua"/>
                <w:sz w:val="22"/>
                <w:szCs w:val="22"/>
              </w:rPr>
            </w:pPr>
            <w:r w:rsidRPr="00702062">
              <w:rPr>
                <w:rFonts w:ascii="Book Antiqua" w:hAnsi="Book Antiqua"/>
                <w:b/>
                <w:sz w:val="22"/>
                <w:szCs w:val="22"/>
              </w:rPr>
              <w:t xml:space="preserve">Second: </w:t>
            </w:r>
          </w:p>
        </w:tc>
        <w:tc>
          <w:tcPr>
            <w:tcW w:w="1728" w:type="dxa"/>
          </w:tcPr>
          <w:p w14:paraId="68806583" w14:textId="77777777" w:rsidR="007D30EA" w:rsidRPr="00702062" w:rsidRDefault="007D30EA" w:rsidP="007825F9">
            <w:pPr>
              <w:contextualSpacing/>
              <w:rPr>
                <w:rFonts w:ascii="Book Antiqua" w:hAnsi="Book Antiqua"/>
                <w:sz w:val="22"/>
                <w:szCs w:val="22"/>
              </w:rPr>
            </w:pPr>
            <w:r w:rsidRPr="00702062">
              <w:rPr>
                <w:rFonts w:ascii="Book Antiqua" w:hAnsi="Book Antiqua"/>
                <w:sz w:val="22"/>
                <w:szCs w:val="22"/>
              </w:rPr>
              <w:t xml:space="preserve">Commissioner </w:t>
            </w:r>
          </w:p>
        </w:tc>
        <w:tc>
          <w:tcPr>
            <w:tcW w:w="1800" w:type="dxa"/>
          </w:tcPr>
          <w:p w14:paraId="20C33041" w14:textId="36D93719" w:rsidR="007D30EA" w:rsidRPr="00702062" w:rsidRDefault="00B62DB2" w:rsidP="007825F9">
            <w:pPr>
              <w:contextualSpacing/>
              <w:rPr>
                <w:rFonts w:ascii="Book Antiqua" w:hAnsi="Book Antiqua"/>
                <w:sz w:val="22"/>
                <w:szCs w:val="22"/>
              </w:rPr>
            </w:pPr>
            <w:r>
              <w:rPr>
                <w:rFonts w:ascii="Book Antiqua" w:hAnsi="Book Antiqua"/>
                <w:sz w:val="22"/>
                <w:szCs w:val="22"/>
              </w:rPr>
              <w:t>Karnes</w:t>
            </w:r>
          </w:p>
        </w:tc>
      </w:tr>
      <w:tr w:rsidR="007D30EA" w:rsidRPr="00702062" w14:paraId="5BA724A9" w14:textId="77777777" w:rsidTr="007825F9">
        <w:tc>
          <w:tcPr>
            <w:tcW w:w="1152" w:type="dxa"/>
          </w:tcPr>
          <w:p w14:paraId="6AF8BDAA" w14:textId="77777777" w:rsidR="007D30EA" w:rsidRPr="00702062" w:rsidRDefault="007D30EA" w:rsidP="007825F9">
            <w:pPr>
              <w:contextualSpacing/>
              <w:rPr>
                <w:rFonts w:ascii="Book Antiqua" w:hAnsi="Book Antiqua"/>
                <w:sz w:val="22"/>
                <w:szCs w:val="22"/>
              </w:rPr>
            </w:pPr>
          </w:p>
        </w:tc>
        <w:tc>
          <w:tcPr>
            <w:tcW w:w="1728" w:type="dxa"/>
          </w:tcPr>
          <w:p w14:paraId="63910416" w14:textId="77777777" w:rsidR="007D30EA" w:rsidRPr="00702062" w:rsidRDefault="007D30EA" w:rsidP="007825F9">
            <w:pPr>
              <w:contextualSpacing/>
              <w:rPr>
                <w:rFonts w:ascii="Book Antiqua" w:hAnsi="Book Antiqua"/>
                <w:sz w:val="22"/>
                <w:szCs w:val="22"/>
              </w:rPr>
            </w:pPr>
          </w:p>
        </w:tc>
        <w:tc>
          <w:tcPr>
            <w:tcW w:w="1800" w:type="dxa"/>
          </w:tcPr>
          <w:p w14:paraId="4D56BE65" w14:textId="77777777" w:rsidR="007D30EA" w:rsidRPr="00702062" w:rsidRDefault="007D30EA" w:rsidP="007825F9">
            <w:pPr>
              <w:contextualSpacing/>
              <w:rPr>
                <w:rFonts w:ascii="Book Antiqua" w:hAnsi="Book Antiqua"/>
                <w:sz w:val="22"/>
                <w:szCs w:val="22"/>
              </w:rPr>
            </w:pPr>
          </w:p>
        </w:tc>
        <w:tc>
          <w:tcPr>
            <w:tcW w:w="1152" w:type="dxa"/>
          </w:tcPr>
          <w:p w14:paraId="13D312F1" w14:textId="77777777" w:rsidR="007D30EA" w:rsidRPr="00702062" w:rsidRDefault="007D30EA" w:rsidP="007825F9">
            <w:pPr>
              <w:contextualSpacing/>
              <w:rPr>
                <w:rFonts w:ascii="Book Antiqua" w:hAnsi="Book Antiqua"/>
                <w:sz w:val="22"/>
                <w:szCs w:val="22"/>
              </w:rPr>
            </w:pPr>
          </w:p>
        </w:tc>
        <w:tc>
          <w:tcPr>
            <w:tcW w:w="1728" w:type="dxa"/>
          </w:tcPr>
          <w:p w14:paraId="238A70C2" w14:textId="77777777" w:rsidR="007D30EA" w:rsidRPr="00702062" w:rsidRDefault="007D30EA" w:rsidP="007825F9">
            <w:pPr>
              <w:contextualSpacing/>
              <w:rPr>
                <w:rFonts w:ascii="Book Antiqua" w:hAnsi="Book Antiqua"/>
                <w:sz w:val="22"/>
                <w:szCs w:val="22"/>
              </w:rPr>
            </w:pPr>
          </w:p>
        </w:tc>
        <w:tc>
          <w:tcPr>
            <w:tcW w:w="1800" w:type="dxa"/>
          </w:tcPr>
          <w:p w14:paraId="111487B7" w14:textId="77777777" w:rsidR="007D30EA" w:rsidRPr="00702062" w:rsidRDefault="007D30EA" w:rsidP="007825F9">
            <w:pPr>
              <w:contextualSpacing/>
              <w:rPr>
                <w:rFonts w:ascii="Book Antiqua" w:hAnsi="Book Antiqua"/>
                <w:sz w:val="22"/>
                <w:szCs w:val="22"/>
              </w:rPr>
            </w:pPr>
          </w:p>
        </w:tc>
      </w:tr>
      <w:tr w:rsidR="007D30EA" w:rsidRPr="00702062" w14:paraId="20A2B1AF" w14:textId="77777777" w:rsidTr="007825F9">
        <w:tc>
          <w:tcPr>
            <w:tcW w:w="1152" w:type="dxa"/>
          </w:tcPr>
          <w:p w14:paraId="3636558A" w14:textId="77777777" w:rsidR="007D30EA" w:rsidRPr="00702062" w:rsidRDefault="007D30EA" w:rsidP="007825F9">
            <w:pPr>
              <w:contextualSpacing/>
              <w:rPr>
                <w:rFonts w:ascii="Book Antiqua" w:hAnsi="Book Antiqua"/>
                <w:b/>
                <w:sz w:val="22"/>
                <w:szCs w:val="22"/>
              </w:rPr>
            </w:pPr>
            <w:r w:rsidRPr="00702062">
              <w:rPr>
                <w:rFonts w:ascii="Book Antiqua" w:hAnsi="Book Antiqua"/>
                <w:b/>
                <w:sz w:val="22"/>
                <w:szCs w:val="22"/>
              </w:rPr>
              <w:t xml:space="preserve">Ayes: </w:t>
            </w:r>
          </w:p>
        </w:tc>
        <w:tc>
          <w:tcPr>
            <w:tcW w:w="3528" w:type="dxa"/>
            <w:gridSpan w:val="2"/>
          </w:tcPr>
          <w:p w14:paraId="5D7C696C" w14:textId="77777777" w:rsidR="007D30EA" w:rsidRPr="00702062" w:rsidRDefault="007D30EA" w:rsidP="007825F9">
            <w:pPr>
              <w:contextualSpacing/>
              <w:rPr>
                <w:rFonts w:ascii="Book Antiqua" w:hAnsi="Book Antiqua"/>
                <w:sz w:val="22"/>
                <w:szCs w:val="22"/>
              </w:rPr>
            </w:pPr>
            <w:r w:rsidRPr="00702062">
              <w:rPr>
                <w:rFonts w:ascii="Book Antiqua" w:hAnsi="Book Antiqua"/>
                <w:sz w:val="22"/>
                <w:szCs w:val="22"/>
              </w:rPr>
              <w:t xml:space="preserve">All </w:t>
            </w:r>
          </w:p>
        </w:tc>
        <w:tc>
          <w:tcPr>
            <w:tcW w:w="1152" w:type="dxa"/>
          </w:tcPr>
          <w:p w14:paraId="08E5295B" w14:textId="77777777" w:rsidR="007D30EA" w:rsidRPr="00702062" w:rsidRDefault="007D30EA" w:rsidP="007825F9">
            <w:pPr>
              <w:contextualSpacing/>
              <w:rPr>
                <w:rFonts w:ascii="Book Antiqua" w:hAnsi="Book Antiqua"/>
                <w:b/>
                <w:sz w:val="22"/>
                <w:szCs w:val="22"/>
              </w:rPr>
            </w:pPr>
            <w:r w:rsidRPr="00702062">
              <w:rPr>
                <w:rFonts w:ascii="Book Antiqua" w:hAnsi="Book Antiqua"/>
                <w:b/>
                <w:sz w:val="22"/>
                <w:szCs w:val="22"/>
              </w:rPr>
              <w:t xml:space="preserve">Nays: </w:t>
            </w:r>
          </w:p>
        </w:tc>
        <w:tc>
          <w:tcPr>
            <w:tcW w:w="3528" w:type="dxa"/>
            <w:gridSpan w:val="2"/>
          </w:tcPr>
          <w:p w14:paraId="5A7048B8" w14:textId="77777777" w:rsidR="007D30EA" w:rsidRPr="00702062" w:rsidRDefault="007D30EA" w:rsidP="007825F9">
            <w:pPr>
              <w:contextualSpacing/>
              <w:rPr>
                <w:rFonts w:ascii="Book Antiqua" w:hAnsi="Book Antiqua"/>
                <w:sz w:val="22"/>
                <w:szCs w:val="22"/>
              </w:rPr>
            </w:pPr>
            <w:r w:rsidRPr="00702062">
              <w:rPr>
                <w:rFonts w:ascii="Book Antiqua" w:hAnsi="Book Antiqua"/>
                <w:sz w:val="22"/>
                <w:szCs w:val="22"/>
              </w:rPr>
              <w:t xml:space="preserve">None </w:t>
            </w:r>
          </w:p>
        </w:tc>
      </w:tr>
    </w:tbl>
    <w:p w14:paraId="191A5503" w14:textId="694DFE13" w:rsidR="009220EA" w:rsidRDefault="009220EA" w:rsidP="009D33FA">
      <w:pPr>
        <w:spacing w:after="0" w:line="240" w:lineRule="auto"/>
        <w:contextualSpacing/>
        <w:rPr>
          <w:rFonts w:ascii="Book Antiqua" w:hAnsi="Book Antiqua"/>
          <w:bCs/>
        </w:rPr>
      </w:pPr>
    </w:p>
    <w:p w14:paraId="70191776" w14:textId="0DA5EDAD" w:rsidR="00062BAA" w:rsidRDefault="00062BAA" w:rsidP="009D33FA">
      <w:pPr>
        <w:spacing w:after="0" w:line="240" w:lineRule="auto"/>
        <w:contextualSpacing/>
        <w:rPr>
          <w:rFonts w:ascii="Book Antiqua" w:hAnsi="Book Antiqua"/>
          <w:bCs/>
        </w:rPr>
      </w:pPr>
    </w:p>
    <w:p w14:paraId="319BB73A" w14:textId="77777777" w:rsidR="00062BAA" w:rsidRPr="000B282C" w:rsidRDefault="00062BAA" w:rsidP="009D33FA">
      <w:pPr>
        <w:spacing w:after="0" w:line="240" w:lineRule="auto"/>
        <w:contextualSpacing/>
        <w:rPr>
          <w:rFonts w:ascii="Book Antiqua" w:hAnsi="Book Antiqua"/>
          <w:bCs/>
        </w:rPr>
      </w:pPr>
    </w:p>
    <w:p w14:paraId="128792DF" w14:textId="4BEB536A" w:rsidR="000B282C" w:rsidRDefault="000B282C" w:rsidP="003F2178">
      <w:pPr>
        <w:spacing w:after="0" w:line="240" w:lineRule="auto"/>
        <w:contextualSpacing/>
        <w:rPr>
          <w:rFonts w:ascii="Book Antiqua" w:hAnsi="Book Antiqua"/>
          <w:bCs/>
          <w:u w:val="single"/>
        </w:rPr>
      </w:pPr>
    </w:p>
    <w:p w14:paraId="1DEBE632" w14:textId="7DEADA16" w:rsidR="00B901EB" w:rsidRDefault="00B901EB" w:rsidP="003F2178">
      <w:pPr>
        <w:spacing w:after="0" w:line="240" w:lineRule="auto"/>
        <w:contextualSpacing/>
        <w:rPr>
          <w:rFonts w:ascii="Book Antiqua" w:hAnsi="Book Antiqua"/>
          <w:bCs/>
          <w:u w:val="single"/>
        </w:rPr>
      </w:pPr>
    </w:p>
    <w:p w14:paraId="41151C1E" w14:textId="783E2B1E" w:rsidR="00B901EB" w:rsidRDefault="00B901EB" w:rsidP="00B901EB">
      <w:pPr>
        <w:spacing w:after="0" w:line="240" w:lineRule="auto"/>
        <w:contextualSpacing/>
        <w:rPr>
          <w:rFonts w:ascii="Book Antiqua" w:hAnsi="Book Antiqua"/>
          <w:bCs/>
        </w:rPr>
      </w:pPr>
      <w:r>
        <w:rPr>
          <w:rFonts w:ascii="Palatino Linotype" w:hAnsi="Palatino Linotype" w:cs="Times New Roman"/>
        </w:rPr>
        <w:t>Motion and vote to reappoint Amy Wilbanks Rose and appoint Douglas Toney to the Zoning Board, 3-year term</w:t>
      </w:r>
    </w:p>
    <w:tbl>
      <w:tblPr>
        <w:tblStyle w:val="TableGrid"/>
        <w:tblpPr w:leftFromText="180" w:rightFromText="180" w:vertAnchor="text" w:horzAnchor="margin" w:tblpY="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728"/>
        <w:gridCol w:w="1800"/>
        <w:gridCol w:w="1152"/>
        <w:gridCol w:w="1728"/>
        <w:gridCol w:w="1800"/>
      </w:tblGrid>
      <w:tr w:rsidR="00B901EB" w:rsidRPr="00702062" w14:paraId="43B7E892" w14:textId="77777777" w:rsidTr="00AD6BDB">
        <w:tc>
          <w:tcPr>
            <w:tcW w:w="1152" w:type="dxa"/>
          </w:tcPr>
          <w:p w14:paraId="61E49140" w14:textId="77777777" w:rsidR="00B901EB" w:rsidRPr="00702062" w:rsidRDefault="00B901EB" w:rsidP="00AD6BDB">
            <w:pPr>
              <w:contextualSpacing/>
              <w:rPr>
                <w:rFonts w:ascii="Book Antiqua" w:hAnsi="Book Antiqua"/>
                <w:sz w:val="22"/>
                <w:szCs w:val="22"/>
              </w:rPr>
            </w:pPr>
            <w:r w:rsidRPr="00702062">
              <w:rPr>
                <w:rFonts w:ascii="Book Antiqua" w:hAnsi="Book Antiqua"/>
                <w:b/>
                <w:sz w:val="22"/>
                <w:szCs w:val="22"/>
              </w:rPr>
              <w:t xml:space="preserve">Motion: </w:t>
            </w:r>
          </w:p>
        </w:tc>
        <w:tc>
          <w:tcPr>
            <w:tcW w:w="1728" w:type="dxa"/>
          </w:tcPr>
          <w:p w14:paraId="18A522BD" w14:textId="77777777" w:rsidR="00B901EB" w:rsidRPr="00702062" w:rsidRDefault="00B901EB" w:rsidP="00AD6BDB">
            <w:pPr>
              <w:contextualSpacing/>
              <w:rPr>
                <w:rFonts w:ascii="Book Antiqua" w:hAnsi="Book Antiqua"/>
                <w:sz w:val="22"/>
                <w:szCs w:val="22"/>
              </w:rPr>
            </w:pPr>
            <w:r w:rsidRPr="00702062">
              <w:rPr>
                <w:rFonts w:ascii="Book Antiqua" w:hAnsi="Book Antiqua"/>
                <w:sz w:val="22"/>
                <w:szCs w:val="22"/>
              </w:rPr>
              <w:t>Commissioner</w:t>
            </w:r>
          </w:p>
        </w:tc>
        <w:tc>
          <w:tcPr>
            <w:tcW w:w="1800" w:type="dxa"/>
          </w:tcPr>
          <w:p w14:paraId="12326203" w14:textId="5507437E" w:rsidR="00B901EB" w:rsidRPr="00702062" w:rsidRDefault="00975505" w:rsidP="00AD6BDB">
            <w:pPr>
              <w:contextualSpacing/>
              <w:rPr>
                <w:rFonts w:ascii="Book Antiqua" w:hAnsi="Book Antiqua"/>
                <w:sz w:val="22"/>
                <w:szCs w:val="22"/>
              </w:rPr>
            </w:pPr>
            <w:r>
              <w:rPr>
                <w:rFonts w:ascii="Book Antiqua" w:hAnsi="Book Antiqua"/>
                <w:sz w:val="22"/>
                <w:szCs w:val="22"/>
              </w:rPr>
              <w:t>Karnes</w:t>
            </w:r>
          </w:p>
        </w:tc>
        <w:tc>
          <w:tcPr>
            <w:tcW w:w="1152" w:type="dxa"/>
          </w:tcPr>
          <w:p w14:paraId="31E6CD28" w14:textId="77777777" w:rsidR="00B901EB" w:rsidRPr="00702062" w:rsidRDefault="00B901EB" w:rsidP="00AD6BDB">
            <w:pPr>
              <w:contextualSpacing/>
              <w:rPr>
                <w:rFonts w:ascii="Book Antiqua" w:hAnsi="Book Antiqua"/>
                <w:sz w:val="22"/>
                <w:szCs w:val="22"/>
              </w:rPr>
            </w:pPr>
            <w:r w:rsidRPr="00702062">
              <w:rPr>
                <w:rFonts w:ascii="Book Antiqua" w:hAnsi="Book Antiqua"/>
                <w:b/>
                <w:sz w:val="22"/>
                <w:szCs w:val="22"/>
              </w:rPr>
              <w:t xml:space="preserve">Second: </w:t>
            </w:r>
          </w:p>
        </w:tc>
        <w:tc>
          <w:tcPr>
            <w:tcW w:w="1728" w:type="dxa"/>
          </w:tcPr>
          <w:p w14:paraId="7E59369E" w14:textId="77777777" w:rsidR="00B901EB" w:rsidRPr="00702062" w:rsidRDefault="00B901EB" w:rsidP="00AD6BDB">
            <w:pPr>
              <w:contextualSpacing/>
              <w:rPr>
                <w:rFonts w:ascii="Book Antiqua" w:hAnsi="Book Antiqua"/>
                <w:sz w:val="22"/>
                <w:szCs w:val="22"/>
              </w:rPr>
            </w:pPr>
            <w:r w:rsidRPr="00702062">
              <w:rPr>
                <w:rFonts w:ascii="Book Antiqua" w:hAnsi="Book Antiqua"/>
                <w:sz w:val="22"/>
                <w:szCs w:val="22"/>
              </w:rPr>
              <w:t xml:space="preserve">Commissioner </w:t>
            </w:r>
          </w:p>
        </w:tc>
        <w:tc>
          <w:tcPr>
            <w:tcW w:w="1800" w:type="dxa"/>
          </w:tcPr>
          <w:p w14:paraId="3F91495A" w14:textId="7D9C046D" w:rsidR="00B901EB" w:rsidRPr="00702062" w:rsidRDefault="00975505" w:rsidP="00AD6BDB">
            <w:pPr>
              <w:contextualSpacing/>
              <w:rPr>
                <w:rFonts w:ascii="Book Antiqua" w:hAnsi="Book Antiqua"/>
                <w:sz w:val="22"/>
                <w:szCs w:val="22"/>
              </w:rPr>
            </w:pPr>
            <w:r>
              <w:rPr>
                <w:rFonts w:ascii="Book Antiqua" w:hAnsi="Book Antiqua"/>
                <w:sz w:val="22"/>
                <w:szCs w:val="22"/>
              </w:rPr>
              <w:t>Kirkpatrick</w:t>
            </w:r>
          </w:p>
        </w:tc>
      </w:tr>
      <w:tr w:rsidR="00B901EB" w:rsidRPr="00702062" w14:paraId="50514B55" w14:textId="77777777" w:rsidTr="00AD6BDB">
        <w:tc>
          <w:tcPr>
            <w:tcW w:w="1152" w:type="dxa"/>
          </w:tcPr>
          <w:p w14:paraId="016211F1" w14:textId="77777777" w:rsidR="00B901EB" w:rsidRPr="00702062" w:rsidRDefault="00B901EB" w:rsidP="00AD6BDB">
            <w:pPr>
              <w:contextualSpacing/>
              <w:rPr>
                <w:rFonts w:ascii="Book Antiqua" w:hAnsi="Book Antiqua"/>
                <w:sz w:val="22"/>
                <w:szCs w:val="22"/>
              </w:rPr>
            </w:pPr>
          </w:p>
        </w:tc>
        <w:tc>
          <w:tcPr>
            <w:tcW w:w="1728" w:type="dxa"/>
          </w:tcPr>
          <w:p w14:paraId="2A57096B" w14:textId="77777777" w:rsidR="00B901EB" w:rsidRPr="00702062" w:rsidRDefault="00B901EB" w:rsidP="00AD6BDB">
            <w:pPr>
              <w:contextualSpacing/>
              <w:rPr>
                <w:rFonts w:ascii="Book Antiqua" w:hAnsi="Book Antiqua"/>
                <w:sz w:val="22"/>
                <w:szCs w:val="22"/>
              </w:rPr>
            </w:pPr>
          </w:p>
        </w:tc>
        <w:tc>
          <w:tcPr>
            <w:tcW w:w="1800" w:type="dxa"/>
          </w:tcPr>
          <w:p w14:paraId="6811108E" w14:textId="77777777" w:rsidR="00B901EB" w:rsidRPr="00702062" w:rsidRDefault="00B901EB" w:rsidP="00AD6BDB">
            <w:pPr>
              <w:contextualSpacing/>
              <w:rPr>
                <w:rFonts w:ascii="Book Antiqua" w:hAnsi="Book Antiqua"/>
                <w:sz w:val="22"/>
                <w:szCs w:val="22"/>
              </w:rPr>
            </w:pPr>
          </w:p>
        </w:tc>
        <w:tc>
          <w:tcPr>
            <w:tcW w:w="1152" w:type="dxa"/>
          </w:tcPr>
          <w:p w14:paraId="71B51640" w14:textId="77777777" w:rsidR="00B901EB" w:rsidRPr="00702062" w:rsidRDefault="00B901EB" w:rsidP="00AD6BDB">
            <w:pPr>
              <w:contextualSpacing/>
              <w:rPr>
                <w:rFonts w:ascii="Book Antiqua" w:hAnsi="Book Antiqua"/>
                <w:sz w:val="22"/>
                <w:szCs w:val="22"/>
              </w:rPr>
            </w:pPr>
          </w:p>
        </w:tc>
        <w:tc>
          <w:tcPr>
            <w:tcW w:w="1728" w:type="dxa"/>
          </w:tcPr>
          <w:p w14:paraId="4B2384BE" w14:textId="77777777" w:rsidR="00B901EB" w:rsidRPr="00702062" w:rsidRDefault="00B901EB" w:rsidP="00AD6BDB">
            <w:pPr>
              <w:contextualSpacing/>
              <w:rPr>
                <w:rFonts w:ascii="Book Antiqua" w:hAnsi="Book Antiqua"/>
                <w:sz w:val="22"/>
                <w:szCs w:val="22"/>
              </w:rPr>
            </w:pPr>
          </w:p>
        </w:tc>
        <w:tc>
          <w:tcPr>
            <w:tcW w:w="1800" w:type="dxa"/>
          </w:tcPr>
          <w:p w14:paraId="2CA851A7" w14:textId="77777777" w:rsidR="00B901EB" w:rsidRPr="00702062" w:rsidRDefault="00B901EB" w:rsidP="00AD6BDB">
            <w:pPr>
              <w:contextualSpacing/>
              <w:rPr>
                <w:rFonts w:ascii="Book Antiqua" w:hAnsi="Book Antiqua"/>
                <w:sz w:val="22"/>
                <w:szCs w:val="22"/>
              </w:rPr>
            </w:pPr>
          </w:p>
        </w:tc>
      </w:tr>
      <w:tr w:rsidR="00B901EB" w:rsidRPr="00702062" w14:paraId="6A529A11" w14:textId="77777777" w:rsidTr="00AD6BDB">
        <w:tc>
          <w:tcPr>
            <w:tcW w:w="1152" w:type="dxa"/>
          </w:tcPr>
          <w:p w14:paraId="59C3E9A6" w14:textId="77777777" w:rsidR="00B901EB" w:rsidRPr="00702062" w:rsidRDefault="00B901EB" w:rsidP="00AD6BDB">
            <w:pPr>
              <w:contextualSpacing/>
              <w:rPr>
                <w:rFonts w:ascii="Book Antiqua" w:hAnsi="Book Antiqua"/>
                <w:b/>
                <w:sz w:val="22"/>
                <w:szCs w:val="22"/>
              </w:rPr>
            </w:pPr>
            <w:r w:rsidRPr="00702062">
              <w:rPr>
                <w:rFonts w:ascii="Book Antiqua" w:hAnsi="Book Antiqua"/>
                <w:b/>
                <w:sz w:val="22"/>
                <w:szCs w:val="22"/>
              </w:rPr>
              <w:t xml:space="preserve">Ayes: </w:t>
            </w:r>
          </w:p>
        </w:tc>
        <w:tc>
          <w:tcPr>
            <w:tcW w:w="3528" w:type="dxa"/>
            <w:gridSpan w:val="2"/>
          </w:tcPr>
          <w:p w14:paraId="4BE7631D" w14:textId="77777777" w:rsidR="00B901EB" w:rsidRPr="00702062" w:rsidRDefault="00B901EB" w:rsidP="00AD6BDB">
            <w:pPr>
              <w:contextualSpacing/>
              <w:rPr>
                <w:rFonts w:ascii="Book Antiqua" w:hAnsi="Book Antiqua"/>
                <w:sz w:val="22"/>
                <w:szCs w:val="22"/>
              </w:rPr>
            </w:pPr>
            <w:r w:rsidRPr="00702062">
              <w:rPr>
                <w:rFonts w:ascii="Book Antiqua" w:hAnsi="Book Antiqua"/>
                <w:sz w:val="22"/>
                <w:szCs w:val="22"/>
              </w:rPr>
              <w:t xml:space="preserve">All </w:t>
            </w:r>
          </w:p>
        </w:tc>
        <w:tc>
          <w:tcPr>
            <w:tcW w:w="1152" w:type="dxa"/>
          </w:tcPr>
          <w:p w14:paraId="06D23943" w14:textId="77777777" w:rsidR="00B901EB" w:rsidRPr="00702062" w:rsidRDefault="00B901EB" w:rsidP="00AD6BDB">
            <w:pPr>
              <w:contextualSpacing/>
              <w:rPr>
                <w:rFonts w:ascii="Book Antiqua" w:hAnsi="Book Antiqua"/>
                <w:b/>
                <w:sz w:val="22"/>
                <w:szCs w:val="22"/>
              </w:rPr>
            </w:pPr>
            <w:r w:rsidRPr="00702062">
              <w:rPr>
                <w:rFonts w:ascii="Book Antiqua" w:hAnsi="Book Antiqua"/>
                <w:b/>
                <w:sz w:val="22"/>
                <w:szCs w:val="22"/>
              </w:rPr>
              <w:t xml:space="preserve">Nays: </w:t>
            </w:r>
          </w:p>
        </w:tc>
        <w:tc>
          <w:tcPr>
            <w:tcW w:w="3528" w:type="dxa"/>
            <w:gridSpan w:val="2"/>
          </w:tcPr>
          <w:p w14:paraId="49EB7E21" w14:textId="77777777" w:rsidR="00B901EB" w:rsidRPr="00702062" w:rsidRDefault="00B901EB" w:rsidP="00AD6BDB">
            <w:pPr>
              <w:contextualSpacing/>
              <w:rPr>
                <w:rFonts w:ascii="Book Antiqua" w:hAnsi="Book Antiqua"/>
                <w:sz w:val="22"/>
                <w:szCs w:val="22"/>
              </w:rPr>
            </w:pPr>
            <w:r w:rsidRPr="00702062">
              <w:rPr>
                <w:rFonts w:ascii="Book Antiqua" w:hAnsi="Book Antiqua"/>
                <w:sz w:val="22"/>
                <w:szCs w:val="22"/>
              </w:rPr>
              <w:t xml:space="preserve">None </w:t>
            </w:r>
          </w:p>
        </w:tc>
      </w:tr>
    </w:tbl>
    <w:p w14:paraId="35BD7A99" w14:textId="77777777" w:rsidR="00B901EB" w:rsidRPr="006F66F3" w:rsidRDefault="00B901EB" w:rsidP="003F2178">
      <w:pPr>
        <w:spacing w:after="0" w:line="240" w:lineRule="auto"/>
        <w:contextualSpacing/>
        <w:rPr>
          <w:rFonts w:ascii="Book Antiqua" w:hAnsi="Book Antiqua"/>
          <w:bCs/>
          <w:u w:val="single"/>
        </w:rPr>
      </w:pPr>
    </w:p>
    <w:p w14:paraId="37EA9C22" w14:textId="3B8D2E9F" w:rsidR="00056A9E" w:rsidRPr="00003E04" w:rsidRDefault="00056A9E" w:rsidP="003F2178">
      <w:pPr>
        <w:spacing w:after="0" w:line="240" w:lineRule="auto"/>
        <w:contextualSpacing/>
        <w:rPr>
          <w:rFonts w:ascii="Book Antiqua" w:hAnsi="Book Antiqua"/>
          <w:b/>
          <w:u w:val="single"/>
        </w:rPr>
      </w:pPr>
      <w:r w:rsidRPr="00003E04">
        <w:rPr>
          <w:rFonts w:ascii="Book Antiqua" w:hAnsi="Book Antiqua"/>
          <w:b/>
          <w:u w:val="single"/>
        </w:rPr>
        <w:lastRenderedPageBreak/>
        <w:t xml:space="preserve">Approval of Bills to be Paid: </w:t>
      </w:r>
    </w:p>
    <w:p w14:paraId="18C0882D" w14:textId="7FDF9070" w:rsidR="00056A9E" w:rsidRDefault="00056A9E" w:rsidP="003F2178">
      <w:pPr>
        <w:spacing w:after="0" w:line="240" w:lineRule="auto"/>
        <w:contextualSpacing/>
        <w:rPr>
          <w:rFonts w:ascii="Book Antiqua" w:hAnsi="Book Antiqua"/>
        </w:rPr>
      </w:pPr>
      <w:r w:rsidRPr="00491D1F">
        <w:rPr>
          <w:rFonts w:ascii="Book Antiqua" w:hAnsi="Book Antiqua"/>
        </w:rPr>
        <w:t>The Council approved payment of the bill list</w:t>
      </w:r>
      <w:r w:rsidR="00AD06A0">
        <w:rPr>
          <w:rFonts w:ascii="Book Antiqua" w:hAnsi="Book Antiqua"/>
        </w:rPr>
        <w:t xml:space="preserve"> and payroll report</w:t>
      </w:r>
      <w:r w:rsidRPr="00491D1F">
        <w:rPr>
          <w:rFonts w:ascii="Book Antiqua" w:hAnsi="Book Antiqua"/>
        </w:rPr>
        <w:t>.</w:t>
      </w:r>
      <w:r w:rsidR="009D33FA">
        <w:rPr>
          <w:rFonts w:ascii="Book Antiqua" w:hAnsi="Book Antiqua"/>
        </w:rPr>
        <w:t xml:space="preserve"> </w:t>
      </w:r>
    </w:p>
    <w:p w14:paraId="3E9DD378" w14:textId="77777777" w:rsidR="007B321A" w:rsidRPr="00491D1F" w:rsidRDefault="007B321A" w:rsidP="003F2178">
      <w:pPr>
        <w:spacing w:after="0" w:line="240" w:lineRule="auto"/>
        <w:contextualSpacing/>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918"/>
        <w:gridCol w:w="1919"/>
        <w:gridCol w:w="1152"/>
        <w:gridCol w:w="1728"/>
        <w:gridCol w:w="1800"/>
      </w:tblGrid>
      <w:tr w:rsidR="00056A9E" w:rsidRPr="00491D1F" w14:paraId="03DCFBAC" w14:textId="77777777" w:rsidTr="00A20654">
        <w:tc>
          <w:tcPr>
            <w:tcW w:w="1152" w:type="dxa"/>
          </w:tcPr>
          <w:p w14:paraId="627DC3D4" w14:textId="77777777" w:rsidR="00056A9E" w:rsidRPr="00491D1F" w:rsidRDefault="00056A9E" w:rsidP="003F2178">
            <w:pPr>
              <w:contextualSpacing/>
              <w:rPr>
                <w:rFonts w:ascii="Book Antiqua" w:hAnsi="Book Antiqua"/>
                <w:sz w:val="22"/>
                <w:szCs w:val="22"/>
              </w:rPr>
            </w:pPr>
            <w:r w:rsidRPr="00491D1F">
              <w:rPr>
                <w:rFonts w:ascii="Book Antiqua" w:hAnsi="Book Antiqua"/>
                <w:b/>
                <w:sz w:val="22"/>
                <w:szCs w:val="22"/>
              </w:rPr>
              <w:t xml:space="preserve">Motion: </w:t>
            </w:r>
          </w:p>
        </w:tc>
        <w:tc>
          <w:tcPr>
            <w:tcW w:w="1918" w:type="dxa"/>
          </w:tcPr>
          <w:p w14:paraId="0DCE7C3A" w14:textId="77777777" w:rsidR="00056A9E" w:rsidRPr="00491D1F" w:rsidRDefault="00056A9E" w:rsidP="003F2178">
            <w:pPr>
              <w:contextualSpacing/>
              <w:rPr>
                <w:rFonts w:ascii="Book Antiqua" w:hAnsi="Book Antiqua"/>
                <w:sz w:val="22"/>
                <w:szCs w:val="22"/>
              </w:rPr>
            </w:pPr>
            <w:r w:rsidRPr="00491D1F">
              <w:rPr>
                <w:rFonts w:ascii="Book Antiqua" w:hAnsi="Book Antiqua"/>
                <w:sz w:val="22"/>
                <w:szCs w:val="22"/>
              </w:rPr>
              <w:t>Commissioner</w:t>
            </w:r>
          </w:p>
        </w:tc>
        <w:tc>
          <w:tcPr>
            <w:tcW w:w="1919" w:type="dxa"/>
          </w:tcPr>
          <w:p w14:paraId="4580793D" w14:textId="4B6EF67A" w:rsidR="00056A9E" w:rsidRPr="00491D1F" w:rsidRDefault="00975505" w:rsidP="003F2178">
            <w:pPr>
              <w:contextualSpacing/>
              <w:rPr>
                <w:rFonts w:ascii="Book Antiqua" w:hAnsi="Book Antiqua"/>
                <w:sz w:val="22"/>
                <w:szCs w:val="22"/>
              </w:rPr>
            </w:pPr>
            <w:r>
              <w:rPr>
                <w:rFonts w:ascii="Book Antiqua" w:hAnsi="Book Antiqua"/>
                <w:sz w:val="22"/>
                <w:szCs w:val="22"/>
              </w:rPr>
              <w:t>Karnes</w:t>
            </w:r>
          </w:p>
        </w:tc>
        <w:tc>
          <w:tcPr>
            <w:tcW w:w="1152" w:type="dxa"/>
          </w:tcPr>
          <w:p w14:paraId="6CB7ED87" w14:textId="77777777" w:rsidR="00056A9E" w:rsidRPr="00491D1F" w:rsidRDefault="00056A9E" w:rsidP="003F2178">
            <w:pPr>
              <w:contextualSpacing/>
              <w:rPr>
                <w:rFonts w:ascii="Book Antiqua" w:hAnsi="Book Antiqua"/>
                <w:sz w:val="22"/>
                <w:szCs w:val="22"/>
              </w:rPr>
            </w:pPr>
            <w:r w:rsidRPr="00491D1F">
              <w:rPr>
                <w:rFonts w:ascii="Book Antiqua" w:hAnsi="Book Antiqua"/>
                <w:b/>
                <w:sz w:val="22"/>
                <w:szCs w:val="22"/>
              </w:rPr>
              <w:t xml:space="preserve">Second: </w:t>
            </w:r>
          </w:p>
        </w:tc>
        <w:tc>
          <w:tcPr>
            <w:tcW w:w="1728" w:type="dxa"/>
          </w:tcPr>
          <w:p w14:paraId="6720421C" w14:textId="77777777" w:rsidR="00056A9E" w:rsidRPr="00491D1F" w:rsidRDefault="00056A9E" w:rsidP="003F2178">
            <w:pPr>
              <w:contextualSpacing/>
              <w:rPr>
                <w:rFonts w:ascii="Book Antiqua" w:hAnsi="Book Antiqua"/>
                <w:sz w:val="22"/>
                <w:szCs w:val="22"/>
              </w:rPr>
            </w:pPr>
            <w:r w:rsidRPr="00491D1F">
              <w:rPr>
                <w:rFonts w:ascii="Book Antiqua" w:hAnsi="Book Antiqua"/>
                <w:sz w:val="22"/>
                <w:szCs w:val="22"/>
              </w:rPr>
              <w:t xml:space="preserve">Commissioner </w:t>
            </w:r>
          </w:p>
        </w:tc>
        <w:tc>
          <w:tcPr>
            <w:tcW w:w="1800" w:type="dxa"/>
          </w:tcPr>
          <w:p w14:paraId="5B9525EE" w14:textId="19E76F05" w:rsidR="00056A9E" w:rsidRPr="00491D1F" w:rsidRDefault="00975505" w:rsidP="003F2178">
            <w:pPr>
              <w:contextualSpacing/>
              <w:rPr>
                <w:rFonts w:ascii="Book Antiqua" w:hAnsi="Book Antiqua"/>
                <w:sz w:val="22"/>
                <w:szCs w:val="22"/>
              </w:rPr>
            </w:pPr>
            <w:r>
              <w:rPr>
                <w:rFonts w:ascii="Book Antiqua" w:hAnsi="Book Antiqua"/>
                <w:sz w:val="22"/>
                <w:szCs w:val="22"/>
              </w:rPr>
              <w:t>Kirkpatrick</w:t>
            </w:r>
          </w:p>
        </w:tc>
      </w:tr>
      <w:tr w:rsidR="00056A9E" w:rsidRPr="00491D1F" w14:paraId="42777A30" w14:textId="77777777" w:rsidTr="00A20654">
        <w:tc>
          <w:tcPr>
            <w:tcW w:w="1152" w:type="dxa"/>
          </w:tcPr>
          <w:p w14:paraId="4FAFB1A7" w14:textId="77777777" w:rsidR="00056A9E" w:rsidRPr="00491D1F" w:rsidRDefault="00056A9E" w:rsidP="003F2178">
            <w:pPr>
              <w:contextualSpacing/>
              <w:rPr>
                <w:rFonts w:ascii="Book Antiqua" w:hAnsi="Book Antiqua"/>
                <w:sz w:val="22"/>
                <w:szCs w:val="22"/>
              </w:rPr>
            </w:pPr>
          </w:p>
        </w:tc>
        <w:tc>
          <w:tcPr>
            <w:tcW w:w="1918" w:type="dxa"/>
          </w:tcPr>
          <w:p w14:paraId="223F280A" w14:textId="77777777" w:rsidR="00056A9E" w:rsidRPr="00491D1F" w:rsidRDefault="00056A9E" w:rsidP="003F2178">
            <w:pPr>
              <w:contextualSpacing/>
              <w:rPr>
                <w:rFonts w:ascii="Book Antiqua" w:hAnsi="Book Antiqua"/>
                <w:sz w:val="22"/>
                <w:szCs w:val="22"/>
              </w:rPr>
            </w:pPr>
          </w:p>
        </w:tc>
        <w:tc>
          <w:tcPr>
            <w:tcW w:w="1919" w:type="dxa"/>
          </w:tcPr>
          <w:p w14:paraId="6BEFCF56" w14:textId="77777777" w:rsidR="00056A9E" w:rsidRPr="00491D1F" w:rsidRDefault="00056A9E" w:rsidP="003F2178">
            <w:pPr>
              <w:contextualSpacing/>
              <w:rPr>
                <w:rFonts w:ascii="Book Antiqua" w:hAnsi="Book Antiqua"/>
                <w:sz w:val="22"/>
                <w:szCs w:val="22"/>
              </w:rPr>
            </w:pPr>
          </w:p>
        </w:tc>
        <w:tc>
          <w:tcPr>
            <w:tcW w:w="1152" w:type="dxa"/>
          </w:tcPr>
          <w:p w14:paraId="69F20FEC" w14:textId="77777777" w:rsidR="00056A9E" w:rsidRPr="00491D1F" w:rsidRDefault="00056A9E" w:rsidP="003F2178">
            <w:pPr>
              <w:contextualSpacing/>
              <w:rPr>
                <w:rFonts w:ascii="Book Antiqua" w:hAnsi="Book Antiqua"/>
                <w:sz w:val="22"/>
                <w:szCs w:val="22"/>
              </w:rPr>
            </w:pPr>
          </w:p>
        </w:tc>
        <w:tc>
          <w:tcPr>
            <w:tcW w:w="1728" w:type="dxa"/>
          </w:tcPr>
          <w:p w14:paraId="0659D057" w14:textId="77777777" w:rsidR="00056A9E" w:rsidRPr="00491D1F" w:rsidRDefault="00056A9E" w:rsidP="003F2178">
            <w:pPr>
              <w:contextualSpacing/>
              <w:rPr>
                <w:rFonts w:ascii="Book Antiqua" w:hAnsi="Book Antiqua"/>
                <w:sz w:val="22"/>
                <w:szCs w:val="22"/>
              </w:rPr>
            </w:pPr>
          </w:p>
        </w:tc>
        <w:tc>
          <w:tcPr>
            <w:tcW w:w="1800" w:type="dxa"/>
          </w:tcPr>
          <w:p w14:paraId="3E9A59E5" w14:textId="77777777" w:rsidR="00056A9E" w:rsidRPr="00491D1F" w:rsidRDefault="00056A9E" w:rsidP="003F2178">
            <w:pPr>
              <w:contextualSpacing/>
              <w:rPr>
                <w:rFonts w:ascii="Book Antiqua" w:hAnsi="Book Antiqua"/>
                <w:sz w:val="22"/>
                <w:szCs w:val="22"/>
              </w:rPr>
            </w:pPr>
          </w:p>
        </w:tc>
      </w:tr>
      <w:tr w:rsidR="003E55EC" w:rsidRPr="00491D1F" w14:paraId="1491639A" w14:textId="77777777" w:rsidTr="00306E67">
        <w:tc>
          <w:tcPr>
            <w:tcW w:w="1152" w:type="dxa"/>
          </w:tcPr>
          <w:p w14:paraId="7C974EAA" w14:textId="77777777" w:rsidR="003E55EC" w:rsidRPr="00491D1F" w:rsidRDefault="003E55EC" w:rsidP="003F2178">
            <w:pPr>
              <w:contextualSpacing/>
              <w:rPr>
                <w:rFonts w:ascii="Book Antiqua" w:hAnsi="Book Antiqua"/>
                <w:b/>
                <w:sz w:val="22"/>
                <w:szCs w:val="22"/>
              </w:rPr>
            </w:pPr>
            <w:r w:rsidRPr="00491D1F">
              <w:rPr>
                <w:rFonts w:ascii="Book Antiqua" w:hAnsi="Book Antiqua"/>
                <w:b/>
                <w:sz w:val="22"/>
                <w:szCs w:val="22"/>
              </w:rPr>
              <w:t xml:space="preserve">Ayes: </w:t>
            </w:r>
          </w:p>
        </w:tc>
        <w:tc>
          <w:tcPr>
            <w:tcW w:w="3837" w:type="dxa"/>
            <w:gridSpan w:val="2"/>
          </w:tcPr>
          <w:p w14:paraId="53B1B7AF" w14:textId="229D259F" w:rsidR="003E55EC" w:rsidRPr="00491D1F" w:rsidRDefault="003E55EC" w:rsidP="003F2178">
            <w:pPr>
              <w:contextualSpacing/>
              <w:rPr>
                <w:rFonts w:ascii="Book Antiqua" w:hAnsi="Book Antiqua"/>
                <w:sz w:val="22"/>
                <w:szCs w:val="22"/>
              </w:rPr>
            </w:pPr>
            <w:r>
              <w:rPr>
                <w:rFonts w:ascii="Book Antiqua" w:hAnsi="Book Antiqua"/>
                <w:sz w:val="22"/>
                <w:szCs w:val="22"/>
              </w:rPr>
              <w:t xml:space="preserve">All  </w:t>
            </w:r>
          </w:p>
        </w:tc>
        <w:tc>
          <w:tcPr>
            <w:tcW w:w="1152" w:type="dxa"/>
          </w:tcPr>
          <w:p w14:paraId="63E08C03" w14:textId="77777777" w:rsidR="003E55EC" w:rsidRPr="00491D1F" w:rsidRDefault="003E55EC" w:rsidP="003F2178">
            <w:pPr>
              <w:contextualSpacing/>
              <w:rPr>
                <w:rFonts w:ascii="Book Antiqua" w:hAnsi="Book Antiqua"/>
                <w:b/>
                <w:sz w:val="22"/>
                <w:szCs w:val="22"/>
              </w:rPr>
            </w:pPr>
            <w:r w:rsidRPr="00702062">
              <w:rPr>
                <w:rFonts w:ascii="Book Antiqua" w:hAnsi="Book Antiqua"/>
                <w:b/>
                <w:sz w:val="22"/>
                <w:szCs w:val="22"/>
              </w:rPr>
              <w:t>Nays:</w:t>
            </w:r>
          </w:p>
        </w:tc>
        <w:tc>
          <w:tcPr>
            <w:tcW w:w="3528" w:type="dxa"/>
            <w:gridSpan w:val="2"/>
          </w:tcPr>
          <w:p w14:paraId="38684E52" w14:textId="77777777" w:rsidR="003E55EC" w:rsidRPr="00491D1F" w:rsidRDefault="003E55EC" w:rsidP="003F2178">
            <w:pPr>
              <w:contextualSpacing/>
              <w:rPr>
                <w:rFonts w:ascii="Book Antiqua" w:hAnsi="Book Antiqua"/>
                <w:sz w:val="22"/>
                <w:szCs w:val="22"/>
              </w:rPr>
            </w:pPr>
            <w:r w:rsidRPr="00491D1F">
              <w:rPr>
                <w:rFonts w:ascii="Book Antiqua" w:hAnsi="Book Antiqua"/>
                <w:sz w:val="22"/>
                <w:szCs w:val="22"/>
              </w:rPr>
              <w:t xml:space="preserve">None </w:t>
            </w:r>
          </w:p>
        </w:tc>
      </w:tr>
    </w:tbl>
    <w:p w14:paraId="6086F229" w14:textId="77777777" w:rsidR="009C5ED4" w:rsidRDefault="009C5ED4" w:rsidP="00FB5372">
      <w:pPr>
        <w:spacing w:after="0" w:line="300" w:lineRule="exact"/>
        <w:contextualSpacing/>
        <w:rPr>
          <w:rFonts w:ascii="Book Antiqua" w:hAnsi="Book Antiqua"/>
          <w:b/>
          <w:u w:val="single"/>
        </w:rPr>
      </w:pPr>
    </w:p>
    <w:p w14:paraId="442AFA16" w14:textId="26A6BAF7" w:rsidR="00FB5372" w:rsidRDefault="00FB5372" w:rsidP="00FB5372">
      <w:pPr>
        <w:spacing w:after="0" w:line="300" w:lineRule="exact"/>
        <w:contextualSpacing/>
        <w:rPr>
          <w:rFonts w:ascii="Palatino Linotype" w:hAnsi="Palatino Linotype" w:cs="Times New Roman"/>
        </w:rPr>
      </w:pPr>
      <w:r w:rsidRPr="00FB5372">
        <w:rPr>
          <w:rFonts w:ascii="Book Antiqua" w:hAnsi="Book Antiqua"/>
          <w:b/>
          <w:u w:val="single"/>
        </w:rPr>
        <w:t>Public Agenda</w:t>
      </w:r>
      <w:r w:rsidRPr="00CD58EA">
        <w:rPr>
          <w:rFonts w:ascii="Palatino Linotype" w:hAnsi="Palatino Linotype" w:cs="Times New Roman"/>
        </w:rPr>
        <w:t xml:space="preserve">: </w:t>
      </w:r>
      <w:r>
        <w:rPr>
          <w:rFonts w:ascii="Palatino Linotype" w:hAnsi="Palatino Linotype" w:cs="Times New Roman"/>
        </w:rPr>
        <w:t xml:space="preserve"> </w:t>
      </w:r>
    </w:p>
    <w:p w14:paraId="40584EE3" w14:textId="77777777" w:rsidR="009C5ED4" w:rsidRPr="009C5ED4" w:rsidRDefault="009C5ED4" w:rsidP="009C5ED4">
      <w:pPr>
        <w:spacing w:after="0" w:line="240" w:lineRule="auto"/>
        <w:ind w:firstLine="720"/>
        <w:contextualSpacing/>
        <w:rPr>
          <w:rFonts w:ascii="Book Antiqua" w:hAnsi="Book Antiqua"/>
          <w:bCs/>
        </w:rPr>
      </w:pPr>
    </w:p>
    <w:p w14:paraId="3385EA6D" w14:textId="159A8A02" w:rsidR="00A743C0" w:rsidRDefault="00443A70" w:rsidP="003F2178">
      <w:pPr>
        <w:spacing w:after="0" w:line="240" w:lineRule="auto"/>
        <w:contextualSpacing/>
        <w:rPr>
          <w:rFonts w:ascii="Book Antiqua" w:hAnsi="Book Antiqua"/>
          <w:bCs/>
        </w:rPr>
      </w:pPr>
      <w:r>
        <w:rPr>
          <w:rFonts w:ascii="Book Antiqua" w:hAnsi="Book Antiqua"/>
          <w:b/>
          <w:u w:val="single"/>
        </w:rPr>
        <w:t>Guests:</w:t>
      </w:r>
      <w:r w:rsidR="006E7946">
        <w:rPr>
          <w:rFonts w:ascii="Book Antiqua" w:hAnsi="Book Antiqua"/>
          <w:bCs/>
        </w:rPr>
        <w:t xml:space="preserve"> </w:t>
      </w:r>
      <w:r w:rsidR="00B901EB" w:rsidRPr="00B901EB">
        <w:rPr>
          <w:rFonts w:ascii="Book Antiqua" w:hAnsi="Book Antiqua"/>
          <w:bCs/>
        </w:rPr>
        <w:t xml:space="preserve">Tom Crabtree, Director, Stifel, Nicolaus &amp; Company, Incorporated, </w:t>
      </w:r>
      <w:r w:rsidR="00A743C0">
        <w:rPr>
          <w:rFonts w:ascii="Book Antiqua" w:hAnsi="Book Antiqua"/>
          <w:bCs/>
        </w:rPr>
        <w:t>presented</w:t>
      </w:r>
      <w:r w:rsidR="00B901EB" w:rsidRPr="00B901EB">
        <w:rPr>
          <w:rFonts w:ascii="Book Antiqua" w:hAnsi="Book Antiqua"/>
          <w:bCs/>
        </w:rPr>
        <w:t xml:space="preserve"> on </w:t>
      </w:r>
      <w:r w:rsidR="00A743C0">
        <w:rPr>
          <w:rFonts w:ascii="Book Antiqua" w:hAnsi="Book Antiqua"/>
          <w:bCs/>
        </w:rPr>
        <w:t xml:space="preserve">a potential </w:t>
      </w:r>
      <w:r w:rsidR="00B901EB" w:rsidRPr="00B901EB">
        <w:rPr>
          <w:rFonts w:ascii="Book Antiqua" w:hAnsi="Book Antiqua"/>
          <w:bCs/>
        </w:rPr>
        <w:t>Pension Bond</w:t>
      </w:r>
      <w:r w:rsidR="00A743C0">
        <w:rPr>
          <w:rFonts w:ascii="Book Antiqua" w:hAnsi="Book Antiqua"/>
          <w:bCs/>
        </w:rPr>
        <w:t xml:space="preserve"> for the City to cover the Police and Fire unfunded Pension liabilities. The State is requiring 90% funding by the year 2030.  It is forecasted that the bond sale would allow the City to pass on to taxpayers a savings of over $3,000,000. </w:t>
      </w:r>
    </w:p>
    <w:p w14:paraId="2E6AEBF6" w14:textId="77777777" w:rsidR="00A743C0" w:rsidRDefault="00A743C0" w:rsidP="003F2178">
      <w:pPr>
        <w:spacing w:after="0" w:line="240" w:lineRule="auto"/>
        <w:contextualSpacing/>
        <w:rPr>
          <w:rFonts w:ascii="Book Antiqua" w:hAnsi="Book Antiqua"/>
          <w:bCs/>
        </w:rPr>
      </w:pPr>
    </w:p>
    <w:p w14:paraId="095E8D1E" w14:textId="1B94651E" w:rsidR="00443A70" w:rsidRDefault="00A743C0" w:rsidP="003F2178">
      <w:pPr>
        <w:spacing w:after="0" w:line="240" w:lineRule="auto"/>
        <w:contextualSpacing/>
        <w:rPr>
          <w:rFonts w:ascii="Book Antiqua" w:hAnsi="Book Antiqua"/>
          <w:bCs/>
        </w:rPr>
      </w:pPr>
      <w:r>
        <w:rPr>
          <w:rFonts w:ascii="Book Antiqua" w:hAnsi="Book Antiqua"/>
          <w:bCs/>
        </w:rPr>
        <w:t>Randy DeMent, Present of the Du Quoin Fire Pension Board, spoke in support of the Pension Bond proposal. Chuck Novak, Special Project Coordinator for the City, also provided numbers to support the endeavor. The council then asked questions about the proposal, costs, and timeline for a decision.</w:t>
      </w:r>
    </w:p>
    <w:p w14:paraId="4E2D0A7D" w14:textId="30F84DF4" w:rsidR="00A743C0" w:rsidRDefault="00A743C0" w:rsidP="003F2178">
      <w:pPr>
        <w:spacing w:after="0" w:line="240" w:lineRule="auto"/>
        <w:contextualSpacing/>
        <w:rPr>
          <w:rFonts w:ascii="Book Antiqua" w:hAnsi="Book Antiqua"/>
          <w:bCs/>
        </w:rPr>
      </w:pPr>
    </w:p>
    <w:p w14:paraId="40D35CBD" w14:textId="2EEE7DB5" w:rsidR="00A743C0" w:rsidRDefault="00A743C0" w:rsidP="003F2178">
      <w:pPr>
        <w:spacing w:after="0" w:line="240" w:lineRule="auto"/>
        <w:contextualSpacing/>
        <w:rPr>
          <w:rFonts w:ascii="Book Antiqua" w:hAnsi="Book Antiqua"/>
          <w:bCs/>
        </w:rPr>
      </w:pPr>
      <w:r>
        <w:rPr>
          <w:rFonts w:ascii="Book Antiqua" w:hAnsi="Book Antiqua"/>
          <w:bCs/>
        </w:rPr>
        <w:t xml:space="preserve">Tom Crabtree said there would not be a charge from his organization at this time. There </w:t>
      </w:r>
      <w:r w:rsidR="00EC39A5">
        <w:rPr>
          <w:rFonts w:ascii="Book Antiqua" w:hAnsi="Book Antiqua"/>
          <w:bCs/>
        </w:rPr>
        <w:t>w</w:t>
      </w:r>
      <w:r>
        <w:rPr>
          <w:rFonts w:ascii="Book Antiqua" w:hAnsi="Book Antiqua"/>
          <w:bCs/>
        </w:rPr>
        <w:t xml:space="preserve">ould be a charge from the bond rating </w:t>
      </w:r>
      <w:r w:rsidR="00EC39A5">
        <w:rPr>
          <w:rFonts w:ascii="Book Antiqua" w:hAnsi="Book Antiqua"/>
          <w:bCs/>
        </w:rPr>
        <w:t>procedure,</w:t>
      </w:r>
      <w:r>
        <w:rPr>
          <w:rFonts w:ascii="Book Antiqua" w:hAnsi="Book Antiqua"/>
          <w:bCs/>
        </w:rPr>
        <w:t xml:space="preserve"> and </w:t>
      </w:r>
      <w:r w:rsidR="00EC39A5">
        <w:rPr>
          <w:rFonts w:ascii="Book Antiqua" w:hAnsi="Book Antiqua"/>
          <w:bCs/>
        </w:rPr>
        <w:t xml:space="preserve">he </w:t>
      </w:r>
      <w:r>
        <w:rPr>
          <w:rFonts w:ascii="Book Antiqua" w:hAnsi="Book Antiqua"/>
          <w:bCs/>
        </w:rPr>
        <w:t xml:space="preserve">would need the go ahead from the City to get that meeting scheduled. </w:t>
      </w:r>
      <w:r>
        <w:rPr>
          <w:rFonts w:ascii="Book Antiqua" w:hAnsi="Book Antiqua"/>
          <w:bCs/>
        </w:rPr>
        <w:t xml:space="preserve">The majority of the council agreed that the proposal should go forward </w:t>
      </w:r>
      <w:r w:rsidR="00EC39A5">
        <w:rPr>
          <w:rFonts w:ascii="Book Antiqua" w:hAnsi="Book Antiqua"/>
          <w:bCs/>
        </w:rPr>
        <w:t>as soon as possible due to the potential for interest rates to rise. A</w:t>
      </w:r>
      <w:r>
        <w:rPr>
          <w:rFonts w:ascii="Book Antiqua" w:hAnsi="Book Antiqua"/>
          <w:bCs/>
        </w:rPr>
        <w:t xml:space="preserve">s a first step, </w:t>
      </w:r>
      <w:r w:rsidR="00EC39A5">
        <w:rPr>
          <w:rFonts w:ascii="Book Antiqua" w:hAnsi="Book Antiqua"/>
          <w:bCs/>
        </w:rPr>
        <w:t>a</w:t>
      </w:r>
      <w:r>
        <w:rPr>
          <w:rFonts w:ascii="Book Antiqua" w:hAnsi="Book Antiqua"/>
          <w:bCs/>
        </w:rPr>
        <w:t xml:space="preserve"> special meeting should be schedule</w:t>
      </w:r>
      <w:r w:rsidR="00EC39A5">
        <w:rPr>
          <w:rFonts w:ascii="Book Antiqua" w:hAnsi="Book Antiqua"/>
          <w:bCs/>
        </w:rPr>
        <w:t>d</w:t>
      </w:r>
      <w:r>
        <w:rPr>
          <w:rFonts w:ascii="Book Antiqua" w:hAnsi="Book Antiqua"/>
          <w:bCs/>
        </w:rPr>
        <w:t xml:space="preserve"> to determine level of funding for a potential bond.  </w:t>
      </w:r>
    </w:p>
    <w:p w14:paraId="646F9AEC" w14:textId="77777777" w:rsidR="00A743C0" w:rsidRPr="006E7946" w:rsidRDefault="00A743C0" w:rsidP="003F2178">
      <w:pPr>
        <w:spacing w:after="0" w:line="240" w:lineRule="auto"/>
        <w:contextualSpacing/>
        <w:rPr>
          <w:rFonts w:ascii="Book Antiqua" w:hAnsi="Book Antiqua"/>
          <w:bCs/>
        </w:rPr>
      </w:pPr>
    </w:p>
    <w:p w14:paraId="5D1B9104" w14:textId="6D8D1328" w:rsidR="00443A70" w:rsidRDefault="00A743C0" w:rsidP="003F2178">
      <w:pPr>
        <w:spacing w:after="0" w:line="240" w:lineRule="auto"/>
        <w:contextualSpacing/>
        <w:rPr>
          <w:rFonts w:ascii="Book Antiqua" w:hAnsi="Book Antiqua"/>
          <w:bCs/>
        </w:rPr>
      </w:pPr>
      <w:r>
        <w:rPr>
          <w:rFonts w:ascii="Book Antiqua" w:hAnsi="Book Antiqua"/>
          <w:bCs/>
        </w:rPr>
        <w:t>The City will h</w:t>
      </w:r>
      <w:r w:rsidR="00EC39A5">
        <w:rPr>
          <w:rFonts w:ascii="Book Antiqua" w:hAnsi="Book Antiqua"/>
          <w:bCs/>
        </w:rPr>
        <w:t>old</w:t>
      </w:r>
      <w:r>
        <w:rPr>
          <w:rFonts w:ascii="Book Antiqua" w:hAnsi="Book Antiqua"/>
          <w:bCs/>
        </w:rPr>
        <w:t xml:space="preserve"> a special meeting May 28</w:t>
      </w:r>
      <w:r w:rsidRPr="00A743C0">
        <w:rPr>
          <w:rFonts w:ascii="Book Antiqua" w:hAnsi="Book Antiqua"/>
          <w:bCs/>
          <w:vertAlign w:val="superscript"/>
        </w:rPr>
        <w:t>th</w:t>
      </w:r>
      <w:r>
        <w:rPr>
          <w:rFonts w:ascii="Book Antiqua" w:hAnsi="Book Antiqua"/>
          <w:bCs/>
        </w:rPr>
        <w:t xml:space="preserve"> at noon to determine potential level of funding, then a</w:t>
      </w:r>
      <w:r w:rsidR="00EC39A5">
        <w:rPr>
          <w:rFonts w:ascii="Book Antiqua" w:hAnsi="Book Antiqua"/>
          <w:bCs/>
        </w:rPr>
        <w:t>nother</w:t>
      </w:r>
      <w:r>
        <w:rPr>
          <w:rFonts w:ascii="Book Antiqua" w:hAnsi="Book Antiqua"/>
          <w:bCs/>
        </w:rPr>
        <w:t xml:space="preserve"> special meeting on June 2</w:t>
      </w:r>
      <w:r w:rsidRPr="00A743C0">
        <w:rPr>
          <w:rFonts w:ascii="Book Antiqua" w:hAnsi="Book Antiqua"/>
          <w:bCs/>
          <w:vertAlign w:val="superscript"/>
        </w:rPr>
        <w:t>nd</w:t>
      </w:r>
      <w:r>
        <w:rPr>
          <w:rFonts w:ascii="Book Antiqua" w:hAnsi="Book Antiqua"/>
          <w:bCs/>
        </w:rPr>
        <w:t xml:space="preserve"> to place an Ordinance on public display, and then present the Ordinance for a final vote at the regular council meeting June 14</w:t>
      </w:r>
      <w:r w:rsidRPr="00A743C0">
        <w:rPr>
          <w:rFonts w:ascii="Book Antiqua" w:hAnsi="Book Antiqua"/>
          <w:bCs/>
          <w:vertAlign w:val="superscript"/>
        </w:rPr>
        <w:t>th</w:t>
      </w:r>
      <w:r>
        <w:rPr>
          <w:rFonts w:ascii="Book Antiqua" w:hAnsi="Book Antiqua"/>
          <w:bCs/>
        </w:rPr>
        <w:t>.</w:t>
      </w:r>
    </w:p>
    <w:p w14:paraId="128A9C89" w14:textId="77777777" w:rsidR="00EC39A5" w:rsidRDefault="00EC39A5" w:rsidP="003F2178">
      <w:pPr>
        <w:spacing w:after="0" w:line="240" w:lineRule="auto"/>
        <w:contextualSpacing/>
        <w:rPr>
          <w:rFonts w:ascii="Book Antiqua" w:hAnsi="Book Antiqua"/>
          <w:b/>
          <w:u w:val="single"/>
        </w:rPr>
      </w:pPr>
    </w:p>
    <w:p w14:paraId="4CE2F30A" w14:textId="77777777" w:rsidR="00B901EB" w:rsidRDefault="00B901EB" w:rsidP="003F2178">
      <w:pPr>
        <w:spacing w:after="0" w:line="240" w:lineRule="auto"/>
        <w:contextualSpacing/>
        <w:rPr>
          <w:rFonts w:ascii="Book Antiqua" w:hAnsi="Book Antiqua"/>
          <w:b/>
          <w:u w:val="single"/>
        </w:rPr>
      </w:pPr>
      <w:r>
        <w:rPr>
          <w:rFonts w:ascii="Book Antiqua" w:hAnsi="Book Antiqua"/>
          <w:b/>
          <w:u w:val="single"/>
        </w:rPr>
        <w:t>Ordinances:</w:t>
      </w:r>
    </w:p>
    <w:p w14:paraId="4AC10101" w14:textId="3D704A35" w:rsidR="00B901EB" w:rsidRDefault="00B901EB" w:rsidP="003F2178">
      <w:pPr>
        <w:spacing w:after="0" w:line="240" w:lineRule="auto"/>
        <w:contextualSpacing/>
        <w:rPr>
          <w:rFonts w:ascii="Book Antiqua" w:hAnsi="Book Antiqua"/>
          <w:b/>
          <w:u w:val="single"/>
        </w:rPr>
      </w:pPr>
    </w:p>
    <w:p w14:paraId="5EE3020A" w14:textId="3FD215FD" w:rsidR="00B901EB" w:rsidRDefault="00B901EB" w:rsidP="00B901EB">
      <w:pPr>
        <w:pStyle w:val="ListParagraph"/>
        <w:spacing w:line="240" w:lineRule="auto"/>
        <w:ind w:left="0"/>
        <w:rPr>
          <w:rFonts w:ascii="Palatino Linotype" w:hAnsi="Palatino Linotype" w:cs="Times New Roman"/>
        </w:rPr>
      </w:pPr>
      <w:bookmarkStart w:id="1" w:name="_Hlk72763410"/>
      <w:r>
        <w:rPr>
          <w:rFonts w:ascii="Palatino Linotype" w:hAnsi="Palatino Linotype" w:cs="Times New Roman"/>
        </w:rPr>
        <w:t xml:space="preserve">A. </w:t>
      </w:r>
      <w:r w:rsidRPr="00B901EB">
        <w:rPr>
          <w:rFonts w:ascii="Palatino Linotype" w:hAnsi="Palatino Linotype" w:cs="Times New Roman"/>
        </w:rPr>
        <w:t xml:space="preserve">Ordinance 2021-O05-01: An Ordinance </w:t>
      </w:r>
      <w:bookmarkStart w:id="2" w:name="_Hlk72405679"/>
      <w:r w:rsidRPr="00B901EB">
        <w:rPr>
          <w:rFonts w:ascii="Palatino Linotype" w:hAnsi="Palatino Linotype" w:cs="Times New Roman"/>
        </w:rPr>
        <w:t xml:space="preserve">Revising Article IV of the Ordinances of the City of Du Quoin </w:t>
      </w:r>
      <w:bookmarkEnd w:id="2"/>
      <w:r w:rsidRPr="00B901EB">
        <w:rPr>
          <w:rFonts w:ascii="Palatino Linotype" w:hAnsi="Palatino Linotype" w:cs="Times New Roman"/>
        </w:rPr>
        <w:t>(</w:t>
      </w:r>
      <w:r w:rsidR="00736C59">
        <w:rPr>
          <w:rFonts w:ascii="Palatino Linotype" w:hAnsi="Palatino Linotype" w:cs="Times New Roman"/>
        </w:rPr>
        <w:t>Motion and Vote to Table Until Revised</w:t>
      </w:r>
      <w:r w:rsidRPr="00B901EB">
        <w:rPr>
          <w:rFonts w:ascii="Palatino Linotype" w:hAnsi="Palatino Linotype" w:cs="Times New Roman"/>
        </w:rPr>
        <w:t>)</w:t>
      </w:r>
    </w:p>
    <w:tbl>
      <w:tblPr>
        <w:tblStyle w:val="TableGrid"/>
        <w:tblpPr w:leftFromText="180" w:rightFromText="180"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918"/>
        <w:gridCol w:w="1919"/>
        <w:gridCol w:w="1152"/>
        <w:gridCol w:w="1728"/>
        <w:gridCol w:w="36"/>
        <w:gridCol w:w="1764"/>
      </w:tblGrid>
      <w:tr w:rsidR="00B901EB" w:rsidRPr="00491D1F" w14:paraId="5096226F" w14:textId="77777777" w:rsidTr="00AD6BDB">
        <w:tc>
          <w:tcPr>
            <w:tcW w:w="1152" w:type="dxa"/>
          </w:tcPr>
          <w:p w14:paraId="45D224A1" w14:textId="77777777" w:rsidR="00B901EB" w:rsidRPr="00491D1F" w:rsidRDefault="00B901EB" w:rsidP="00AD6BDB">
            <w:pPr>
              <w:contextualSpacing/>
              <w:rPr>
                <w:rFonts w:ascii="Book Antiqua" w:hAnsi="Book Antiqua"/>
                <w:sz w:val="22"/>
                <w:szCs w:val="22"/>
              </w:rPr>
            </w:pPr>
            <w:r w:rsidRPr="00491D1F">
              <w:rPr>
                <w:rFonts w:ascii="Book Antiqua" w:hAnsi="Book Antiqua"/>
                <w:b/>
                <w:sz w:val="22"/>
                <w:szCs w:val="22"/>
              </w:rPr>
              <w:t xml:space="preserve">Motion: </w:t>
            </w:r>
          </w:p>
        </w:tc>
        <w:tc>
          <w:tcPr>
            <w:tcW w:w="1918" w:type="dxa"/>
          </w:tcPr>
          <w:p w14:paraId="29D41D04" w14:textId="77777777" w:rsidR="00B901EB" w:rsidRPr="00491D1F" w:rsidRDefault="00B901EB" w:rsidP="00AD6BDB">
            <w:pPr>
              <w:contextualSpacing/>
              <w:rPr>
                <w:rFonts w:ascii="Book Antiqua" w:hAnsi="Book Antiqua"/>
                <w:sz w:val="22"/>
                <w:szCs w:val="22"/>
              </w:rPr>
            </w:pPr>
            <w:r w:rsidRPr="00491D1F">
              <w:rPr>
                <w:rFonts w:ascii="Book Antiqua" w:hAnsi="Book Antiqua"/>
                <w:sz w:val="22"/>
                <w:szCs w:val="22"/>
              </w:rPr>
              <w:t>Commissioner</w:t>
            </w:r>
          </w:p>
        </w:tc>
        <w:tc>
          <w:tcPr>
            <w:tcW w:w="1919" w:type="dxa"/>
          </w:tcPr>
          <w:p w14:paraId="4969E4D7" w14:textId="04988B23" w:rsidR="00B901EB" w:rsidRPr="00491D1F" w:rsidRDefault="00975505" w:rsidP="00AD6BDB">
            <w:pPr>
              <w:contextualSpacing/>
              <w:rPr>
                <w:rFonts w:ascii="Book Antiqua" w:hAnsi="Book Antiqua"/>
                <w:sz w:val="22"/>
                <w:szCs w:val="22"/>
              </w:rPr>
            </w:pPr>
            <w:r>
              <w:rPr>
                <w:rFonts w:ascii="Book Antiqua" w:hAnsi="Book Antiqua"/>
                <w:sz w:val="22"/>
                <w:szCs w:val="22"/>
              </w:rPr>
              <w:t>Genesio</w:t>
            </w:r>
          </w:p>
        </w:tc>
        <w:tc>
          <w:tcPr>
            <w:tcW w:w="1152" w:type="dxa"/>
          </w:tcPr>
          <w:p w14:paraId="7E7CE365" w14:textId="77777777" w:rsidR="00B901EB" w:rsidRPr="00491D1F" w:rsidRDefault="00B901EB" w:rsidP="00AD6BDB">
            <w:pPr>
              <w:contextualSpacing/>
              <w:rPr>
                <w:rFonts w:ascii="Book Antiqua" w:hAnsi="Book Antiqua"/>
                <w:sz w:val="22"/>
                <w:szCs w:val="22"/>
              </w:rPr>
            </w:pPr>
            <w:r w:rsidRPr="00491D1F">
              <w:rPr>
                <w:rFonts w:ascii="Book Antiqua" w:hAnsi="Book Antiqua"/>
                <w:b/>
                <w:sz w:val="22"/>
                <w:szCs w:val="22"/>
              </w:rPr>
              <w:t xml:space="preserve">Second: </w:t>
            </w:r>
          </w:p>
        </w:tc>
        <w:tc>
          <w:tcPr>
            <w:tcW w:w="1728" w:type="dxa"/>
          </w:tcPr>
          <w:p w14:paraId="182C8AFC" w14:textId="77777777" w:rsidR="00B901EB" w:rsidRPr="00491D1F" w:rsidRDefault="00B901EB" w:rsidP="00AD6BDB">
            <w:pPr>
              <w:contextualSpacing/>
              <w:rPr>
                <w:rFonts w:ascii="Book Antiqua" w:hAnsi="Book Antiqua"/>
                <w:sz w:val="22"/>
                <w:szCs w:val="22"/>
              </w:rPr>
            </w:pPr>
            <w:r w:rsidRPr="00491D1F">
              <w:rPr>
                <w:rFonts w:ascii="Book Antiqua" w:hAnsi="Book Antiqua"/>
                <w:sz w:val="22"/>
                <w:szCs w:val="22"/>
              </w:rPr>
              <w:t xml:space="preserve">Commissioner </w:t>
            </w:r>
          </w:p>
        </w:tc>
        <w:tc>
          <w:tcPr>
            <w:tcW w:w="1800" w:type="dxa"/>
            <w:gridSpan w:val="2"/>
          </w:tcPr>
          <w:p w14:paraId="7FDCB198" w14:textId="77777777" w:rsidR="00B901EB" w:rsidRPr="00491D1F" w:rsidRDefault="00B901EB" w:rsidP="00AD6BDB">
            <w:pPr>
              <w:contextualSpacing/>
              <w:rPr>
                <w:rFonts w:ascii="Book Antiqua" w:hAnsi="Book Antiqua"/>
                <w:sz w:val="22"/>
                <w:szCs w:val="22"/>
              </w:rPr>
            </w:pPr>
            <w:r>
              <w:rPr>
                <w:rFonts w:ascii="Book Antiqua" w:hAnsi="Book Antiqua"/>
                <w:sz w:val="22"/>
                <w:szCs w:val="22"/>
              </w:rPr>
              <w:t>Genesio</w:t>
            </w:r>
          </w:p>
        </w:tc>
      </w:tr>
      <w:tr w:rsidR="00B901EB" w:rsidRPr="00491D1F" w14:paraId="1329FF59" w14:textId="77777777" w:rsidTr="00AD6BDB">
        <w:tc>
          <w:tcPr>
            <w:tcW w:w="1152" w:type="dxa"/>
          </w:tcPr>
          <w:p w14:paraId="2AB3CCE0" w14:textId="77777777" w:rsidR="00B901EB" w:rsidRPr="00491D1F" w:rsidRDefault="00B901EB" w:rsidP="00AD6BDB">
            <w:pPr>
              <w:contextualSpacing/>
              <w:rPr>
                <w:rFonts w:ascii="Book Antiqua" w:hAnsi="Book Antiqua"/>
                <w:sz w:val="22"/>
                <w:szCs w:val="22"/>
              </w:rPr>
            </w:pPr>
          </w:p>
        </w:tc>
        <w:tc>
          <w:tcPr>
            <w:tcW w:w="1918" w:type="dxa"/>
          </w:tcPr>
          <w:p w14:paraId="4EC76AF7" w14:textId="77777777" w:rsidR="00B901EB" w:rsidRPr="00491D1F" w:rsidRDefault="00B901EB" w:rsidP="00AD6BDB">
            <w:pPr>
              <w:contextualSpacing/>
              <w:rPr>
                <w:rFonts w:ascii="Book Antiqua" w:hAnsi="Book Antiqua"/>
                <w:sz w:val="22"/>
                <w:szCs w:val="22"/>
              </w:rPr>
            </w:pPr>
          </w:p>
        </w:tc>
        <w:tc>
          <w:tcPr>
            <w:tcW w:w="1919" w:type="dxa"/>
          </w:tcPr>
          <w:p w14:paraId="535F6B68" w14:textId="77777777" w:rsidR="00B901EB" w:rsidRPr="00491D1F" w:rsidRDefault="00B901EB" w:rsidP="00AD6BDB">
            <w:pPr>
              <w:contextualSpacing/>
              <w:rPr>
                <w:rFonts w:ascii="Book Antiqua" w:hAnsi="Book Antiqua"/>
                <w:sz w:val="22"/>
                <w:szCs w:val="22"/>
              </w:rPr>
            </w:pPr>
          </w:p>
        </w:tc>
        <w:tc>
          <w:tcPr>
            <w:tcW w:w="1152" w:type="dxa"/>
          </w:tcPr>
          <w:p w14:paraId="0EA86148" w14:textId="77777777" w:rsidR="00B901EB" w:rsidRPr="00491D1F" w:rsidRDefault="00B901EB" w:rsidP="00AD6BDB">
            <w:pPr>
              <w:contextualSpacing/>
              <w:rPr>
                <w:rFonts w:ascii="Book Antiqua" w:hAnsi="Book Antiqua"/>
                <w:sz w:val="22"/>
                <w:szCs w:val="22"/>
              </w:rPr>
            </w:pPr>
          </w:p>
        </w:tc>
        <w:tc>
          <w:tcPr>
            <w:tcW w:w="1728" w:type="dxa"/>
          </w:tcPr>
          <w:p w14:paraId="6CA8BB3B" w14:textId="77777777" w:rsidR="00B901EB" w:rsidRPr="00491D1F" w:rsidRDefault="00B901EB" w:rsidP="00AD6BDB">
            <w:pPr>
              <w:contextualSpacing/>
              <w:rPr>
                <w:rFonts w:ascii="Book Antiqua" w:hAnsi="Book Antiqua"/>
                <w:sz w:val="22"/>
                <w:szCs w:val="22"/>
              </w:rPr>
            </w:pPr>
          </w:p>
        </w:tc>
        <w:tc>
          <w:tcPr>
            <w:tcW w:w="1800" w:type="dxa"/>
            <w:gridSpan w:val="2"/>
          </w:tcPr>
          <w:p w14:paraId="2023A97E" w14:textId="77777777" w:rsidR="00B901EB" w:rsidRPr="00491D1F" w:rsidRDefault="00B901EB" w:rsidP="00AD6BDB">
            <w:pPr>
              <w:contextualSpacing/>
              <w:rPr>
                <w:rFonts w:ascii="Book Antiqua" w:hAnsi="Book Antiqua"/>
                <w:sz w:val="22"/>
                <w:szCs w:val="22"/>
              </w:rPr>
            </w:pPr>
          </w:p>
        </w:tc>
      </w:tr>
      <w:tr w:rsidR="00B901EB" w:rsidRPr="00491D1F" w14:paraId="30C5636E" w14:textId="77777777" w:rsidTr="00AD6BDB">
        <w:tc>
          <w:tcPr>
            <w:tcW w:w="1152" w:type="dxa"/>
          </w:tcPr>
          <w:p w14:paraId="4D35B221" w14:textId="77777777" w:rsidR="00B901EB" w:rsidRPr="00491D1F" w:rsidRDefault="00B901EB" w:rsidP="00AD6BDB">
            <w:pPr>
              <w:contextualSpacing/>
              <w:rPr>
                <w:rFonts w:ascii="Book Antiqua" w:hAnsi="Book Antiqua"/>
                <w:b/>
                <w:sz w:val="22"/>
                <w:szCs w:val="22"/>
              </w:rPr>
            </w:pPr>
            <w:r w:rsidRPr="00491D1F">
              <w:rPr>
                <w:rFonts w:ascii="Book Antiqua" w:hAnsi="Book Antiqua"/>
                <w:b/>
                <w:sz w:val="22"/>
                <w:szCs w:val="22"/>
              </w:rPr>
              <w:t xml:space="preserve">Ayes: </w:t>
            </w:r>
          </w:p>
        </w:tc>
        <w:tc>
          <w:tcPr>
            <w:tcW w:w="1918" w:type="dxa"/>
          </w:tcPr>
          <w:p w14:paraId="1FFF69B1" w14:textId="77777777" w:rsidR="00B901EB" w:rsidRPr="00491D1F" w:rsidRDefault="00B901EB" w:rsidP="00AD6BDB">
            <w:pPr>
              <w:contextualSpacing/>
              <w:rPr>
                <w:rFonts w:ascii="Book Antiqua" w:hAnsi="Book Antiqua"/>
              </w:rPr>
            </w:pPr>
            <w:r>
              <w:rPr>
                <w:rFonts w:ascii="Book Antiqua" w:hAnsi="Book Antiqua"/>
                <w:sz w:val="22"/>
                <w:szCs w:val="22"/>
              </w:rPr>
              <w:t xml:space="preserve">All </w:t>
            </w:r>
          </w:p>
        </w:tc>
        <w:tc>
          <w:tcPr>
            <w:tcW w:w="1919" w:type="dxa"/>
          </w:tcPr>
          <w:p w14:paraId="24866CA4" w14:textId="77777777" w:rsidR="00B901EB" w:rsidRPr="00491D1F" w:rsidRDefault="00B901EB" w:rsidP="00AD6BDB">
            <w:pPr>
              <w:contextualSpacing/>
              <w:rPr>
                <w:rFonts w:ascii="Book Antiqua" w:hAnsi="Book Antiqua"/>
                <w:sz w:val="22"/>
                <w:szCs w:val="22"/>
              </w:rPr>
            </w:pPr>
          </w:p>
        </w:tc>
        <w:tc>
          <w:tcPr>
            <w:tcW w:w="1152" w:type="dxa"/>
          </w:tcPr>
          <w:p w14:paraId="5402920A" w14:textId="77777777" w:rsidR="00B901EB" w:rsidRPr="00491D1F" w:rsidRDefault="00B901EB" w:rsidP="00AD6BDB">
            <w:pPr>
              <w:contextualSpacing/>
              <w:rPr>
                <w:rFonts w:ascii="Book Antiqua" w:hAnsi="Book Antiqua"/>
                <w:b/>
                <w:sz w:val="22"/>
                <w:szCs w:val="22"/>
              </w:rPr>
            </w:pPr>
            <w:r w:rsidRPr="00702062">
              <w:rPr>
                <w:rFonts w:ascii="Book Antiqua" w:hAnsi="Book Antiqua"/>
                <w:b/>
                <w:sz w:val="22"/>
                <w:szCs w:val="22"/>
              </w:rPr>
              <w:t>Nays:</w:t>
            </w:r>
          </w:p>
        </w:tc>
        <w:tc>
          <w:tcPr>
            <w:tcW w:w="1764" w:type="dxa"/>
            <w:gridSpan w:val="2"/>
          </w:tcPr>
          <w:p w14:paraId="01A967E6" w14:textId="77777777" w:rsidR="00B901EB" w:rsidRPr="00EF7FAC" w:rsidRDefault="00B901EB" w:rsidP="00AD6BDB">
            <w:pPr>
              <w:contextualSpacing/>
              <w:rPr>
                <w:rFonts w:ascii="Book Antiqua" w:hAnsi="Book Antiqua"/>
                <w:bCs/>
              </w:rPr>
            </w:pPr>
            <w:r w:rsidRPr="00EF7FAC">
              <w:rPr>
                <w:rFonts w:ascii="Book Antiqua" w:hAnsi="Book Antiqua"/>
                <w:bCs/>
                <w:sz w:val="22"/>
                <w:szCs w:val="22"/>
              </w:rPr>
              <w:t>None</w:t>
            </w:r>
          </w:p>
        </w:tc>
        <w:tc>
          <w:tcPr>
            <w:tcW w:w="1764" w:type="dxa"/>
          </w:tcPr>
          <w:p w14:paraId="5B0382FF" w14:textId="77777777" w:rsidR="00B901EB" w:rsidRPr="00491D1F" w:rsidRDefault="00B901EB" w:rsidP="00AD6BDB">
            <w:pPr>
              <w:contextualSpacing/>
              <w:rPr>
                <w:rFonts w:ascii="Book Antiqua" w:hAnsi="Book Antiqua"/>
                <w:sz w:val="22"/>
                <w:szCs w:val="22"/>
              </w:rPr>
            </w:pPr>
          </w:p>
        </w:tc>
      </w:tr>
      <w:bookmarkEnd w:id="1"/>
    </w:tbl>
    <w:p w14:paraId="1F843C65" w14:textId="77777777" w:rsidR="00B901EB" w:rsidRPr="00821347" w:rsidRDefault="00B901EB" w:rsidP="00B901EB">
      <w:pPr>
        <w:pStyle w:val="ListParagraph"/>
        <w:spacing w:after="0" w:line="300" w:lineRule="exact"/>
        <w:ind w:left="0"/>
        <w:rPr>
          <w:rFonts w:ascii="Palatino Linotype" w:hAnsi="Palatino Linotype" w:cs="Times New Roman"/>
          <w:b/>
          <w:bCs/>
        </w:rPr>
      </w:pPr>
    </w:p>
    <w:p w14:paraId="340A4039" w14:textId="45306698" w:rsidR="00B901EB" w:rsidRDefault="00B901EB" w:rsidP="00B901EB">
      <w:pPr>
        <w:pStyle w:val="ListParagraph"/>
        <w:spacing w:line="240" w:lineRule="auto"/>
        <w:ind w:left="0"/>
        <w:rPr>
          <w:rFonts w:ascii="Palatino Linotype" w:hAnsi="Palatino Linotype" w:cs="Times New Roman"/>
        </w:rPr>
      </w:pPr>
      <w:r>
        <w:rPr>
          <w:rFonts w:ascii="Palatino Linotype" w:hAnsi="Palatino Linotype" w:cs="Times New Roman"/>
        </w:rPr>
        <w:t>B</w:t>
      </w:r>
      <w:r>
        <w:rPr>
          <w:rFonts w:ascii="Palatino Linotype" w:hAnsi="Palatino Linotype" w:cs="Times New Roman"/>
        </w:rPr>
        <w:t xml:space="preserve">. </w:t>
      </w:r>
      <w:r w:rsidRPr="00B901EB">
        <w:rPr>
          <w:rFonts w:ascii="Palatino Linotype" w:hAnsi="Palatino Linotype" w:cs="Times New Roman"/>
        </w:rPr>
        <w:t>Ordinance 2021-O05-0</w:t>
      </w:r>
      <w:r>
        <w:rPr>
          <w:rFonts w:ascii="Palatino Linotype" w:hAnsi="Palatino Linotype" w:cs="Times New Roman"/>
        </w:rPr>
        <w:t>2</w:t>
      </w:r>
      <w:r w:rsidRPr="00B901EB">
        <w:rPr>
          <w:rFonts w:ascii="Palatino Linotype" w:hAnsi="Palatino Linotype" w:cs="Times New Roman"/>
        </w:rPr>
        <w:t>: An Ordinance Revising Division II of the Ordinances of the City of Du Quoin (</w:t>
      </w:r>
      <w:r w:rsidR="00736C59">
        <w:rPr>
          <w:rFonts w:ascii="Palatino Linotype" w:hAnsi="Palatino Linotype" w:cs="Times New Roman"/>
        </w:rPr>
        <w:t>Motion and Vote to Table Until Revised</w:t>
      </w:r>
      <w:r w:rsidRPr="00B901EB">
        <w:rPr>
          <w:rFonts w:ascii="Palatino Linotype" w:hAnsi="Palatino Linotype" w:cs="Times New Roman"/>
        </w:rPr>
        <w:t>)</w:t>
      </w:r>
    </w:p>
    <w:tbl>
      <w:tblPr>
        <w:tblStyle w:val="TableGrid"/>
        <w:tblpPr w:leftFromText="180" w:rightFromText="180"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918"/>
        <w:gridCol w:w="1919"/>
        <w:gridCol w:w="1152"/>
        <w:gridCol w:w="1728"/>
        <w:gridCol w:w="36"/>
        <w:gridCol w:w="1764"/>
      </w:tblGrid>
      <w:tr w:rsidR="00B901EB" w:rsidRPr="00491D1F" w14:paraId="001A803B" w14:textId="77777777" w:rsidTr="00AD6BDB">
        <w:tc>
          <w:tcPr>
            <w:tcW w:w="1152" w:type="dxa"/>
          </w:tcPr>
          <w:p w14:paraId="084EA99C" w14:textId="77777777" w:rsidR="00B901EB" w:rsidRPr="00491D1F" w:rsidRDefault="00B901EB" w:rsidP="00AD6BDB">
            <w:pPr>
              <w:contextualSpacing/>
              <w:rPr>
                <w:rFonts w:ascii="Book Antiqua" w:hAnsi="Book Antiqua"/>
                <w:sz w:val="22"/>
                <w:szCs w:val="22"/>
              </w:rPr>
            </w:pPr>
            <w:r w:rsidRPr="00491D1F">
              <w:rPr>
                <w:rFonts w:ascii="Book Antiqua" w:hAnsi="Book Antiqua"/>
                <w:b/>
                <w:sz w:val="22"/>
                <w:szCs w:val="22"/>
              </w:rPr>
              <w:t xml:space="preserve">Motion: </w:t>
            </w:r>
          </w:p>
        </w:tc>
        <w:tc>
          <w:tcPr>
            <w:tcW w:w="1918" w:type="dxa"/>
          </w:tcPr>
          <w:p w14:paraId="4CCD67CD" w14:textId="77777777" w:rsidR="00B901EB" w:rsidRPr="00491D1F" w:rsidRDefault="00B901EB" w:rsidP="00AD6BDB">
            <w:pPr>
              <w:contextualSpacing/>
              <w:rPr>
                <w:rFonts w:ascii="Book Antiqua" w:hAnsi="Book Antiqua"/>
                <w:sz w:val="22"/>
                <w:szCs w:val="22"/>
              </w:rPr>
            </w:pPr>
            <w:r w:rsidRPr="00491D1F">
              <w:rPr>
                <w:rFonts w:ascii="Book Antiqua" w:hAnsi="Book Antiqua"/>
                <w:sz w:val="22"/>
                <w:szCs w:val="22"/>
              </w:rPr>
              <w:t>Commissioner</w:t>
            </w:r>
          </w:p>
        </w:tc>
        <w:tc>
          <w:tcPr>
            <w:tcW w:w="1919" w:type="dxa"/>
          </w:tcPr>
          <w:p w14:paraId="7F140669" w14:textId="13CF0B62" w:rsidR="00B901EB" w:rsidRPr="00491D1F" w:rsidRDefault="00975505" w:rsidP="00AD6BDB">
            <w:pPr>
              <w:contextualSpacing/>
              <w:rPr>
                <w:rFonts w:ascii="Book Antiqua" w:hAnsi="Book Antiqua"/>
                <w:sz w:val="22"/>
                <w:szCs w:val="22"/>
              </w:rPr>
            </w:pPr>
            <w:r>
              <w:rPr>
                <w:rFonts w:ascii="Book Antiqua" w:hAnsi="Book Antiqua"/>
                <w:sz w:val="22"/>
                <w:szCs w:val="22"/>
              </w:rPr>
              <w:t>Genesio</w:t>
            </w:r>
            <w:r>
              <w:rPr>
                <w:rFonts w:ascii="Book Antiqua" w:hAnsi="Book Antiqua"/>
                <w:sz w:val="22"/>
                <w:szCs w:val="22"/>
              </w:rPr>
              <w:t xml:space="preserve"> </w:t>
            </w:r>
            <w:r w:rsidR="00B901EB">
              <w:rPr>
                <w:rFonts w:ascii="Book Antiqua" w:hAnsi="Book Antiqua"/>
                <w:sz w:val="22"/>
                <w:szCs w:val="22"/>
              </w:rPr>
              <w:t xml:space="preserve"> </w:t>
            </w:r>
          </w:p>
        </w:tc>
        <w:tc>
          <w:tcPr>
            <w:tcW w:w="1152" w:type="dxa"/>
          </w:tcPr>
          <w:p w14:paraId="3E46F80F" w14:textId="77777777" w:rsidR="00B901EB" w:rsidRPr="00491D1F" w:rsidRDefault="00B901EB" w:rsidP="00AD6BDB">
            <w:pPr>
              <w:contextualSpacing/>
              <w:rPr>
                <w:rFonts w:ascii="Book Antiqua" w:hAnsi="Book Antiqua"/>
                <w:sz w:val="22"/>
                <w:szCs w:val="22"/>
              </w:rPr>
            </w:pPr>
            <w:r w:rsidRPr="00491D1F">
              <w:rPr>
                <w:rFonts w:ascii="Book Antiqua" w:hAnsi="Book Antiqua"/>
                <w:b/>
                <w:sz w:val="22"/>
                <w:szCs w:val="22"/>
              </w:rPr>
              <w:t xml:space="preserve">Second: </w:t>
            </w:r>
          </w:p>
        </w:tc>
        <w:tc>
          <w:tcPr>
            <w:tcW w:w="1728" w:type="dxa"/>
          </w:tcPr>
          <w:p w14:paraId="43A7327D" w14:textId="77777777" w:rsidR="00B901EB" w:rsidRPr="00491D1F" w:rsidRDefault="00B901EB" w:rsidP="00AD6BDB">
            <w:pPr>
              <w:contextualSpacing/>
              <w:rPr>
                <w:rFonts w:ascii="Book Antiqua" w:hAnsi="Book Antiqua"/>
                <w:sz w:val="22"/>
                <w:szCs w:val="22"/>
              </w:rPr>
            </w:pPr>
            <w:r w:rsidRPr="00491D1F">
              <w:rPr>
                <w:rFonts w:ascii="Book Antiqua" w:hAnsi="Book Antiqua"/>
                <w:sz w:val="22"/>
                <w:szCs w:val="22"/>
              </w:rPr>
              <w:t xml:space="preserve">Commissioner </w:t>
            </w:r>
          </w:p>
        </w:tc>
        <w:tc>
          <w:tcPr>
            <w:tcW w:w="1800" w:type="dxa"/>
            <w:gridSpan w:val="2"/>
          </w:tcPr>
          <w:p w14:paraId="0048B37D" w14:textId="7206A4CE" w:rsidR="00B901EB" w:rsidRPr="00491D1F" w:rsidRDefault="00975505" w:rsidP="00AD6BDB">
            <w:pPr>
              <w:contextualSpacing/>
              <w:rPr>
                <w:rFonts w:ascii="Book Antiqua" w:hAnsi="Book Antiqua"/>
                <w:sz w:val="22"/>
                <w:szCs w:val="22"/>
              </w:rPr>
            </w:pPr>
            <w:r>
              <w:rPr>
                <w:rFonts w:ascii="Book Antiqua" w:hAnsi="Book Antiqua"/>
                <w:sz w:val="22"/>
                <w:szCs w:val="22"/>
              </w:rPr>
              <w:t>Kirkpatrick</w:t>
            </w:r>
          </w:p>
        </w:tc>
      </w:tr>
      <w:tr w:rsidR="00B901EB" w:rsidRPr="00491D1F" w14:paraId="3F21DA35" w14:textId="77777777" w:rsidTr="00AD6BDB">
        <w:tc>
          <w:tcPr>
            <w:tcW w:w="1152" w:type="dxa"/>
          </w:tcPr>
          <w:p w14:paraId="13B6054B" w14:textId="77777777" w:rsidR="00B901EB" w:rsidRPr="00491D1F" w:rsidRDefault="00B901EB" w:rsidP="00AD6BDB">
            <w:pPr>
              <w:contextualSpacing/>
              <w:rPr>
                <w:rFonts w:ascii="Book Antiqua" w:hAnsi="Book Antiqua"/>
                <w:sz w:val="22"/>
                <w:szCs w:val="22"/>
              </w:rPr>
            </w:pPr>
          </w:p>
        </w:tc>
        <w:tc>
          <w:tcPr>
            <w:tcW w:w="1918" w:type="dxa"/>
          </w:tcPr>
          <w:p w14:paraId="48F5D664" w14:textId="77777777" w:rsidR="00B901EB" w:rsidRPr="00491D1F" w:rsidRDefault="00B901EB" w:rsidP="00AD6BDB">
            <w:pPr>
              <w:contextualSpacing/>
              <w:rPr>
                <w:rFonts w:ascii="Book Antiqua" w:hAnsi="Book Antiqua"/>
                <w:sz w:val="22"/>
                <w:szCs w:val="22"/>
              </w:rPr>
            </w:pPr>
          </w:p>
        </w:tc>
        <w:tc>
          <w:tcPr>
            <w:tcW w:w="1919" w:type="dxa"/>
          </w:tcPr>
          <w:p w14:paraId="1A2E8B76" w14:textId="77777777" w:rsidR="00B901EB" w:rsidRPr="00491D1F" w:rsidRDefault="00B901EB" w:rsidP="00AD6BDB">
            <w:pPr>
              <w:contextualSpacing/>
              <w:rPr>
                <w:rFonts w:ascii="Book Antiqua" w:hAnsi="Book Antiqua"/>
                <w:sz w:val="22"/>
                <w:szCs w:val="22"/>
              </w:rPr>
            </w:pPr>
          </w:p>
        </w:tc>
        <w:tc>
          <w:tcPr>
            <w:tcW w:w="1152" w:type="dxa"/>
          </w:tcPr>
          <w:p w14:paraId="06A8DE5A" w14:textId="77777777" w:rsidR="00B901EB" w:rsidRPr="00491D1F" w:rsidRDefault="00B901EB" w:rsidP="00AD6BDB">
            <w:pPr>
              <w:contextualSpacing/>
              <w:rPr>
                <w:rFonts w:ascii="Book Antiqua" w:hAnsi="Book Antiqua"/>
                <w:sz w:val="22"/>
                <w:szCs w:val="22"/>
              </w:rPr>
            </w:pPr>
          </w:p>
        </w:tc>
        <w:tc>
          <w:tcPr>
            <w:tcW w:w="1728" w:type="dxa"/>
          </w:tcPr>
          <w:p w14:paraId="1766C3D1" w14:textId="77777777" w:rsidR="00B901EB" w:rsidRPr="00491D1F" w:rsidRDefault="00B901EB" w:rsidP="00AD6BDB">
            <w:pPr>
              <w:contextualSpacing/>
              <w:rPr>
                <w:rFonts w:ascii="Book Antiqua" w:hAnsi="Book Antiqua"/>
                <w:sz w:val="22"/>
                <w:szCs w:val="22"/>
              </w:rPr>
            </w:pPr>
          </w:p>
        </w:tc>
        <w:tc>
          <w:tcPr>
            <w:tcW w:w="1800" w:type="dxa"/>
            <w:gridSpan w:val="2"/>
          </w:tcPr>
          <w:p w14:paraId="5C72E757" w14:textId="77777777" w:rsidR="00B901EB" w:rsidRPr="00491D1F" w:rsidRDefault="00B901EB" w:rsidP="00AD6BDB">
            <w:pPr>
              <w:contextualSpacing/>
              <w:rPr>
                <w:rFonts w:ascii="Book Antiqua" w:hAnsi="Book Antiqua"/>
                <w:sz w:val="22"/>
                <w:szCs w:val="22"/>
              </w:rPr>
            </w:pPr>
          </w:p>
        </w:tc>
      </w:tr>
      <w:tr w:rsidR="00B901EB" w:rsidRPr="00491D1F" w14:paraId="7BC193CB" w14:textId="77777777" w:rsidTr="00AD6BDB">
        <w:tc>
          <w:tcPr>
            <w:tcW w:w="1152" w:type="dxa"/>
          </w:tcPr>
          <w:p w14:paraId="10BD08C9" w14:textId="77777777" w:rsidR="00B901EB" w:rsidRPr="00491D1F" w:rsidRDefault="00B901EB" w:rsidP="00AD6BDB">
            <w:pPr>
              <w:contextualSpacing/>
              <w:rPr>
                <w:rFonts w:ascii="Book Antiqua" w:hAnsi="Book Antiqua"/>
                <w:b/>
                <w:sz w:val="22"/>
                <w:szCs w:val="22"/>
              </w:rPr>
            </w:pPr>
            <w:r w:rsidRPr="00491D1F">
              <w:rPr>
                <w:rFonts w:ascii="Book Antiqua" w:hAnsi="Book Antiqua"/>
                <w:b/>
                <w:sz w:val="22"/>
                <w:szCs w:val="22"/>
              </w:rPr>
              <w:t xml:space="preserve">Ayes: </w:t>
            </w:r>
          </w:p>
        </w:tc>
        <w:tc>
          <w:tcPr>
            <w:tcW w:w="1918" w:type="dxa"/>
          </w:tcPr>
          <w:p w14:paraId="3F06BF37" w14:textId="77777777" w:rsidR="00B901EB" w:rsidRPr="00491D1F" w:rsidRDefault="00B901EB" w:rsidP="00AD6BDB">
            <w:pPr>
              <w:contextualSpacing/>
              <w:rPr>
                <w:rFonts w:ascii="Book Antiqua" w:hAnsi="Book Antiqua"/>
              </w:rPr>
            </w:pPr>
            <w:r>
              <w:rPr>
                <w:rFonts w:ascii="Book Antiqua" w:hAnsi="Book Antiqua"/>
                <w:sz w:val="22"/>
                <w:szCs w:val="22"/>
              </w:rPr>
              <w:t xml:space="preserve">All </w:t>
            </w:r>
          </w:p>
        </w:tc>
        <w:tc>
          <w:tcPr>
            <w:tcW w:w="1919" w:type="dxa"/>
          </w:tcPr>
          <w:p w14:paraId="00E283AA" w14:textId="77777777" w:rsidR="00B901EB" w:rsidRPr="00491D1F" w:rsidRDefault="00B901EB" w:rsidP="00AD6BDB">
            <w:pPr>
              <w:contextualSpacing/>
              <w:rPr>
                <w:rFonts w:ascii="Book Antiqua" w:hAnsi="Book Antiqua"/>
                <w:sz w:val="22"/>
                <w:szCs w:val="22"/>
              </w:rPr>
            </w:pPr>
          </w:p>
        </w:tc>
        <w:tc>
          <w:tcPr>
            <w:tcW w:w="1152" w:type="dxa"/>
          </w:tcPr>
          <w:p w14:paraId="0CE1CCB4" w14:textId="77777777" w:rsidR="00B901EB" w:rsidRPr="00491D1F" w:rsidRDefault="00B901EB" w:rsidP="00AD6BDB">
            <w:pPr>
              <w:contextualSpacing/>
              <w:rPr>
                <w:rFonts w:ascii="Book Antiqua" w:hAnsi="Book Antiqua"/>
                <w:b/>
                <w:sz w:val="22"/>
                <w:szCs w:val="22"/>
              </w:rPr>
            </w:pPr>
            <w:r w:rsidRPr="00702062">
              <w:rPr>
                <w:rFonts w:ascii="Book Antiqua" w:hAnsi="Book Antiqua"/>
                <w:b/>
                <w:sz w:val="22"/>
                <w:szCs w:val="22"/>
              </w:rPr>
              <w:t>Nays:</w:t>
            </w:r>
          </w:p>
        </w:tc>
        <w:tc>
          <w:tcPr>
            <w:tcW w:w="1764" w:type="dxa"/>
            <w:gridSpan w:val="2"/>
          </w:tcPr>
          <w:p w14:paraId="4D76D4DB" w14:textId="77777777" w:rsidR="00B901EB" w:rsidRPr="00EF7FAC" w:rsidRDefault="00B901EB" w:rsidP="00AD6BDB">
            <w:pPr>
              <w:contextualSpacing/>
              <w:rPr>
                <w:rFonts w:ascii="Book Antiqua" w:hAnsi="Book Antiqua"/>
                <w:bCs/>
              </w:rPr>
            </w:pPr>
            <w:r w:rsidRPr="00EF7FAC">
              <w:rPr>
                <w:rFonts w:ascii="Book Antiqua" w:hAnsi="Book Antiqua"/>
                <w:bCs/>
                <w:sz w:val="22"/>
                <w:szCs w:val="22"/>
              </w:rPr>
              <w:t>None</w:t>
            </w:r>
          </w:p>
        </w:tc>
        <w:tc>
          <w:tcPr>
            <w:tcW w:w="1764" w:type="dxa"/>
          </w:tcPr>
          <w:p w14:paraId="62D0B521" w14:textId="77777777" w:rsidR="00B901EB" w:rsidRPr="00491D1F" w:rsidRDefault="00B901EB" w:rsidP="00AD6BDB">
            <w:pPr>
              <w:contextualSpacing/>
              <w:rPr>
                <w:rFonts w:ascii="Book Antiqua" w:hAnsi="Book Antiqua"/>
                <w:sz w:val="22"/>
                <w:szCs w:val="22"/>
              </w:rPr>
            </w:pPr>
          </w:p>
        </w:tc>
      </w:tr>
    </w:tbl>
    <w:p w14:paraId="17DB9B56" w14:textId="77777777" w:rsidR="00B901EB" w:rsidRDefault="00B901EB" w:rsidP="003F2178">
      <w:pPr>
        <w:spacing w:after="0" w:line="240" w:lineRule="auto"/>
        <w:contextualSpacing/>
        <w:rPr>
          <w:rFonts w:ascii="Book Antiqua" w:hAnsi="Book Antiqua"/>
          <w:b/>
          <w:u w:val="single"/>
        </w:rPr>
      </w:pPr>
    </w:p>
    <w:p w14:paraId="4E110329" w14:textId="77777777" w:rsidR="00B901EB" w:rsidRDefault="00B901EB" w:rsidP="003F2178">
      <w:pPr>
        <w:spacing w:after="0" w:line="240" w:lineRule="auto"/>
        <w:contextualSpacing/>
        <w:rPr>
          <w:rFonts w:ascii="Book Antiqua" w:hAnsi="Book Antiqua"/>
          <w:b/>
          <w:u w:val="single"/>
        </w:rPr>
      </w:pPr>
    </w:p>
    <w:p w14:paraId="2676162B" w14:textId="69507122" w:rsidR="00551708" w:rsidRDefault="009E705E" w:rsidP="003F2178">
      <w:pPr>
        <w:spacing w:after="0" w:line="240" w:lineRule="auto"/>
        <w:contextualSpacing/>
        <w:rPr>
          <w:rFonts w:ascii="Book Antiqua" w:hAnsi="Book Antiqua"/>
          <w:b/>
          <w:u w:val="single"/>
        </w:rPr>
      </w:pPr>
      <w:r w:rsidRPr="00491D1F">
        <w:rPr>
          <w:rFonts w:ascii="Book Antiqua" w:hAnsi="Book Antiqua"/>
          <w:b/>
          <w:u w:val="single"/>
        </w:rPr>
        <w:t xml:space="preserve">Resolutions: </w:t>
      </w:r>
    </w:p>
    <w:p w14:paraId="7A6D7BC2" w14:textId="77777777" w:rsidR="00006239" w:rsidRDefault="00006239" w:rsidP="003F2178">
      <w:pPr>
        <w:spacing w:after="0" w:line="240" w:lineRule="auto"/>
        <w:contextualSpacing/>
        <w:rPr>
          <w:rFonts w:ascii="Book Antiqua" w:hAnsi="Book Antiqua"/>
          <w:b/>
          <w:u w:val="single"/>
        </w:rPr>
      </w:pPr>
    </w:p>
    <w:p w14:paraId="0BC1806A" w14:textId="10064D6F" w:rsidR="00270682" w:rsidRPr="00270682" w:rsidRDefault="00B901EB" w:rsidP="00062BAA">
      <w:pPr>
        <w:pStyle w:val="ListParagraph"/>
        <w:spacing w:after="0" w:line="300" w:lineRule="exact"/>
        <w:ind w:left="0"/>
        <w:rPr>
          <w:rFonts w:ascii="Palatino Linotype" w:hAnsi="Palatino Linotype" w:cs="Times New Roman"/>
        </w:rPr>
      </w:pPr>
      <w:r>
        <w:rPr>
          <w:rFonts w:ascii="Palatino Linotype" w:hAnsi="Palatino Linotype" w:cs="Times New Roman"/>
        </w:rPr>
        <w:t>A</w:t>
      </w:r>
      <w:r w:rsidR="00062BAA">
        <w:rPr>
          <w:rFonts w:ascii="Palatino Linotype" w:hAnsi="Palatino Linotype" w:cs="Times New Roman"/>
        </w:rPr>
        <w:t>. Resolution 2021-R05-01: A Resolution Authorizing A Redevelopment Agreement Between the City of Du Quoin and Building and Business Management, Inc. (</w:t>
      </w:r>
      <w:r>
        <w:rPr>
          <w:rFonts w:ascii="Palatino Linotype" w:hAnsi="Palatino Linotype" w:cs="Times New Roman"/>
        </w:rPr>
        <w:t>Final Approval</w:t>
      </w:r>
      <w:r w:rsidR="00062BAA">
        <w:rPr>
          <w:rFonts w:ascii="Palatino Linotype" w:hAnsi="Palatino Linotype" w:cs="Times New Roman"/>
        </w:rPr>
        <w:t>)</w:t>
      </w:r>
    </w:p>
    <w:tbl>
      <w:tblPr>
        <w:tblStyle w:val="TableGrid"/>
        <w:tblpPr w:leftFromText="180" w:rightFromText="180"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918"/>
        <w:gridCol w:w="1919"/>
        <w:gridCol w:w="1152"/>
        <w:gridCol w:w="1728"/>
        <w:gridCol w:w="36"/>
        <w:gridCol w:w="1764"/>
      </w:tblGrid>
      <w:tr w:rsidR="00270682" w:rsidRPr="00491D1F" w14:paraId="2830A9A3" w14:textId="77777777" w:rsidTr="00212CB2">
        <w:tc>
          <w:tcPr>
            <w:tcW w:w="1152" w:type="dxa"/>
          </w:tcPr>
          <w:p w14:paraId="20000463" w14:textId="77777777" w:rsidR="00270682" w:rsidRPr="00491D1F" w:rsidRDefault="00270682" w:rsidP="00212CB2">
            <w:pPr>
              <w:contextualSpacing/>
              <w:rPr>
                <w:rFonts w:ascii="Book Antiqua" w:hAnsi="Book Antiqua"/>
                <w:sz w:val="22"/>
                <w:szCs w:val="22"/>
              </w:rPr>
            </w:pPr>
            <w:r w:rsidRPr="00491D1F">
              <w:rPr>
                <w:rFonts w:ascii="Book Antiqua" w:hAnsi="Book Antiqua"/>
                <w:b/>
                <w:sz w:val="22"/>
                <w:szCs w:val="22"/>
              </w:rPr>
              <w:t xml:space="preserve">Motion: </w:t>
            </w:r>
          </w:p>
        </w:tc>
        <w:tc>
          <w:tcPr>
            <w:tcW w:w="1918" w:type="dxa"/>
          </w:tcPr>
          <w:p w14:paraId="3BB504A2" w14:textId="77777777" w:rsidR="00270682" w:rsidRPr="00491D1F" w:rsidRDefault="00270682" w:rsidP="00212CB2">
            <w:pPr>
              <w:contextualSpacing/>
              <w:rPr>
                <w:rFonts w:ascii="Book Antiqua" w:hAnsi="Book Antiqua"/>
                <w:sz w:val="22"/>
                <w:szCs w:val="22"/>
              </w:rPr>
            </w:pPr>
            <w:r w:rsidRPr="00491D1F">
              <w:rPr>
                <w:rFonts w:ascii="Book Antiqua" w:hAnsi="Book Antiqua"/>
                <w:sz w:val="22"/>
                <w:szCs w:val="22"/>
              </w:rPr>
              <w:t>Commissioner</w:t>
            </w:r>
          </w:p>
        </w:tc>
        <w:tc>
          <w:tcPr>
            <w:tcW w:w="1919" w:type="dxa"/>
          </w:tcPr>
          <w:p w14:paraId="2A7F9D4F" w14:textId="05050D6C" w:rsidR="00270682" w:rsidRPr="00491D1F" w:rsidRDefault="00975505" w:rsidP="00212CB2">
            <w:pPr>
              <w:contextualSpacing/>
              <w:rPr>
                <w:rFonts w:ascii="Book Antiqua" w:hAnsi="Book Antiqua"/>
                <w:sz w:val="22"/>
                <w:szCs w:val="22"/>
              </w:rPr>
            </w:pPr>
            <w:r>
              <w:rPr>
                <w:rFonts w:ascii="Book Antiqua" w:hAnsi="Book Antiqua"/>
                <w:sz w:val="22"/>
                <w:szCs w:val="22"/>
              </w:rPr>
              <w:t>Kirkpatrick</w:t>
            </w:r>
            <w:r>
              <w:rPr>
                <w:rFonts w:ascii="Book Antiqua" w:hAnsi="Book Antiqua"/>
                <w:sz w:val="22"/>
                <w:szCs w:val="22"/>
              </w:rPr>
              <w:t xml:space="preserve"> </w:t>
            </w:r>
            <w:r w:rsidR="003B7D8E">
              <w:rPr>
                <w:rFonts w:ascii="Book Antiqua" w:hAnsi="Book Antiqua"/>
                <w:sz w:val="22"/>
                <w:szCs w:val="22"/>
              </w:rPr>
              <w:t xml:space="preserve"> </w:t>
            </w:r>
          </w:p>
        </w:tc>
        <w:tc>
          <w:tcPr>
            <w:tcW w:w="1152" w:type="dxa"/>
          </w:tcPr>
          <w:p w14:paraId="7CC2AD19" w14:textId="77777777" w:rsidR="00270682" w:rsidRPr="00491D1F" w:rsidRDefault="00270682" w:rsidP="00212CB2">
            <w:pPr>
              <w:contextualSpacing/>
              <w:rPr>
                <w:rFonts w:ascii="Book Antiqua" w:hAnsi="Book Antiqua"/>
                <w:sz w:val="22"/>
                <w:szCs w:val="22"/>
              </w:rPr>
            </w:pPr>
            <w:r w:rsidRPr="00491D1F">
              <w:rPr>
                <w:rFonts w:ascii="Book Antiqua" w:hAnsi="Book Antiqua"/>
                <w:b/>
                <w:sz w:val="22"/>
                <w:szCs w:val="22"/>
              </w:rPr>
              <w:t xml:space="preserve">Second: </w:t>
            </w:r>
          </w:p>
        </w:tc>
        <w:tc>
          <w:tcPr>
            <w:tcW w:w="1728" w:type="dxa"/>
          </w:tcPr>
          <w:p w14:paraId="53778A46" w14:textId="77777777" w:rsidR="00270682" w:rsidRPr="00491D1F" w:rsidRDefault="00270682" w:rsidP="00212CB2">
            <w:pPr>
              <w:contextualSpacing/>
              <w:rPr>
                <w:rFonts w:ascii="Book Antiqua" w:hAnsi="Book Antiqua"/>
                <w:sz w:val="22"/>
                <w:szCs w:val="22"/>
              </w:rPr>
            </w:pPr>
            <w:r w:rsidRPr="00491D1F">
              <w:rPr>
                <w:rFonts w:ascii="Book Antiqua" w:hAnsi="Book Antiqua"/>
                <w:sz w:val="22"/>
                <w:szCs w:val="22"/>
              </w:rPr>
              <w:t xml:space="preserve">Commissioner </w:t>
            </w:r>
          </w:p>
        </w:tc>
        <w:tc>
          <w:tcPr>
            <w:tcW w:w="1800" w:type="dxa"/>
            <w:gridSpan w:val="2"/>
          </w:tcPr>
          <w:p w14:paraId="2C007260" w14:textId="459B6603" w:rsidR="00270682" w:rsidRPr="00491D1F" w:rsidRDefault="00975505" w:rsidP="00212CB2">
            <w:pPr>
              <w:contextualSpacing/>
              <w:rPr>
                <w:rFonts w:ascii="Book Antiqua" w:hAnsi="Book Antiqua"/>
                <w:sz w:val="22"/>
                <w:szCs w:val="22"/>
              </w:rPr>
            </w:pPr>
            <w:r>
              <w:rPr>
                <w:rFonts w:ascii="Book Antiqua" w:hAnsi="Book Antiqua"/>
                <w:sz w:val="22"/>
                <w:szCs w:val="22"/>
              </w:rPr>
              <w:t>Karnes</w:t>
            </w:r>
          </w:p>
        </w:tc>
      </w:tr>
      <w:tr w:rsidR="00270682" w:rsidRPr="00491D1F" w14:paraId="4343AB6B" w14:textId="77777777" w:rsidTr="00212CB2">
        <w:tc>
          <w:tcPr>
            <w:tcW w:w="1152" w:type="dxa"/>
          </w:tcPr>
          <w:p w14:paraId="6DE8A71B" w14:textId="77777777" w:rsidR="00270682" w:rsidRPr="00491D1F" w:rsidRDefault="00270682" w:rsidP="00212CB2">
            <w:pPr>
              <w:contextualSpacing/>
              <w:rPr>
                <w:rFonts w:ascii="Book Antiqua" w:hAnsi="Book Antiqua"/>
                <w:sz w:val="22"/>
                <w:szCs w:val="22"/>
              </w:rPr>
            </w:pPr>
          </w:p>
        </w:tc>
        <w:tc>
          <w:tcPr>
            <w:tcW w:w="1918" w:type="dxa"/>
          </w:tcPr>
          <w:p w14:paraId="115FAF4C" w14:textId="77777777" w:rsidR="00270682" w:rsidRPr="00491D1F" w:rsidRDefault="00270682" w:rsidP="00212CB2">
            <w:pPr>
              <w:contextualSpacing/>
              <w:rPr>
                <w:rFonts w:ascii="Book Antiqua" w:hAnsi="Book Antiqua"/>
                <w:sz w:val="22"/>
                <w:szCs w:val="22"/>
              </w:rPr>
            </w:pPr>
          </w:p>
        </w:tc>
        <w:tc>
          <w:tcPr>
            <w:tcW w:w="1919" w:type="dxa"/>
          </w:tcPr>
          <w:p w14:paraId="1ED4AD16" w14:textId="77777777" w:rsidR="00270682" w:rsidRPr="00491D1F" w:rsidRDefault="00270682" w:rsidP="00212CB2">
            <w:pPr>
              <w:contextualSpacing/>
              <w:rPr>
                <w:rFonts w:ascii="Book Antiqua" w:hAnsi="Book Antiqua"/>
                <w:sz w:val="22"/>
                <w:szCs w:val="22"/>
              </w:rPr>
            </w:pPr>
          </w:p>
        </w:tc>
        <w:tc>
          <w:tcPr>
            <w:tcW w:w="1152" w:type="dxa"/>
          </w:tcPr>
          <w:p w14:paraId="6000DA7D" w14:textId="77777777" w:rsidR="00270682" w:rsidRPr="00491D1F" w:rsidRDefault="00270682" w:rsidP="00212CB2">
            <w:pPr>
              <w:contextualSpacing/>
              <w:rPr>
                <w:rFonts w:ascii="Book Antiqua" w:hAnsi="Book Antiqua"/>
                <w:sz w:val="22"/>
                <w:szCs w:val="22"/>
              </w:rPr>
            </w:pPr>
          </w:p>
        </w:tc>
        <w:tc>
          <w:tcPr>
            <w:tcW w:w="1728" w:type="dxa"/>
          </w:tcPr>
          <w:p w14:paraId="1BCAE1C7" w14:textId="77777777" w:rsidR="00270682" w:rsidRPr="00491D1F" w:rsidRDefault="00270682" w:rsidP="00212CB2">
            <w:pPr>
              <w:contextualSpacing/>
              <w:rPr>
                <w:rFonts w:ascii="Book Antiqua" w:hAnsi="Book Antiqua"/>
                <w:sz w:val="22"/>
                <w:szCs w:val="22"/>
              </w:rPr>
            </w:pPr>
          </w:p>
        </w:tc>
        <w:tc>
          <w:tcPr>
            <w:tcW w:w="1800" w:type="dxa"/>
            <w:gridSpan w:val="2"/>
          </w:tcPr>
          <w:p w14:paraId="51444624" w14:textId="77777777" w:rsidR="00270682" w:rsidRPr="00491D1F" w:rsidRDefault="00270682" w:rsidP="00212CB2">
            <w:pPr>
              <w:contextualSpacing/>
              <w:rPr>
                <w:rFonts w:ascii="Book Antiqua" w:hAnsi="Book Antiqua"/>
                <w:sz w:val="22"/>
                <w:szCs w:val="22"/>
              </w:rPr>
            </w:pPr>
          </w:p>
        </w:tc>
      </w:tr>
      <w:tr w:rsidR="00270682" w:rsidRPr="00491D1F" w14:paraId="7C205F38" w14:textId="77777777" w:rsidTr="00212CB2">
        <w:tc>
          <w:tcPr>
            <w:tcW w:w="1152" w:type="dxa"/>
          </w:tcPr>
          <w:p w14:paraId="161407A2" w14:textId="77777777" w:rsidR="00270682" w:rsidRPr="00491D1F" w:rsidRDefault="00270682" w:rsidP="00212CB2">
            <w:pPr>
              <w:contextualSpacing/>
              <w:rPr>
                <w:rFonts w:ascii="Book Antiqua" w:hAnsi="Book Antiqua"/>
                <w:b/>
                <w:sz w:val="22"/>
                <w:szCs w:val="22"/>
              </w:rPr>
            </w:pPr>
            <w:r w:rsidRPr="00491D1F">
              <w:rPr>
                <w:rFonts w:ascii="Book Antiqua" w:hAnsi="Book Antiqua"/>
                <w:b/>
                <w:sz w:val="22"/>
                <w:szCs w:val="22"/>
              </w:rPr>
              <w:t xml:space="preserve">Ayes: </w:t>
            </w:r>
          </w:p>
        </w:tc>
        <w:tc>
          <w:tcPr>
            <w:tcW w:w="1918" w:type="dxa"/>
          </w:tcPr>
          <w:p w14:paraId="19758A93" w14:textId="77777777" w:rsidR="00270682" w:rsidRPr="00491D1F" w:rsidRDefault="00270682" w:rsidP="00212CB2">
            <w:pPr>
              <w:contextualSpacing/>
              <w:rPr>
                <w:rFonts w:ascii="Book Antiqua" w:hAnsi="Book Antiqua"/>
              </w:rPr>
            </w:pPr>
            <w:r>
              <w:rPr>
                <w:rFonts w:ascii="Book Antiqua" w:hAnsi="Book Antiqua"/>
                <w:sz w:val="22"/>
                <w:szCs w:val="22"/>
              </w:rPr>
              <w:t xml:space="preserve">All </w:t>
            </w:r>
          </w:p>
        </w:tc>
        <w:tc>
          <w:tcPr>
            <w:tcW w:w="1919" w:type="dxa"/>
          </w:tcPr>
          <w:p w14:paraId="4D51F022" w14:textId="77777777" w:rsidR="00270682" w:rsidRPr="00491D1F" w:rsidRDefault="00270682" w:rsidP="00212CB2">
            <w:pPr>
              <w:contextualSpacing/>
              <w:rPr>
                <w:rFonts w:ascii="Book Antiqua" w:hAnsi="Book Antiqua"/>
                <w:sz w:val="22"/>
                <w:szCs w:val="22"/>
              </w:rPr>
            </w:pPr>
          </w:p>
        </w:tc>
        <w:tc>
          <w:tcPr>
            <w:tcW w:w="1152" w:type="dxa"/>
          </w:tcPr>
          <w:p w14:paraId="5B76342C" w14:textId="77777777" w:rsidR="00270682" w:rsidRPr="00491D1F" w:rsidRDefault="00270682" w:rsidP="00212CB2">
            <w:pPr>
              <w:contextualSpacing/>
              <w:rPr>
                <w:rFonts w:ascii="Book Antiqua" w:hAnsi="Book Antiqua"/>
                <w:b/>
                <w:sz w:val="22"/>
                <w:szCs w:val="22"/>
              </w:rPr>
            </w:pPr>
            <w:r w:rsidRPr="00702062">
              <w:rPr>
                <w:rFonts w:ascii="Book Antiqua" w:hAnsi="Book Antiqua"/>
                <w:b/>
                <w:sz w:val="22"/>
                <w:szCs w:val="22"/>
              </w:rPr>
              <w:t>Nays:</w:t>
            </w:r>
          </w:p>
        </w:tc>
        <w:tc>
          <w:tcPr>
            <w:tcW w:w="1764" w:type="dxa"/>
            <w:gridSpan w:val="2"/>
          </w:tcPr>
          <w:p w14:paraId="60BC646F" w14:textId="77777777" w:rsidR="00270682" w:rsidRPr="00EF7FAC" w:rsidRDefault="00270682" w:rsidP="00212CB2">
            <w:pPr>
              <w:contextualSpacing/>
              <w:rPr>
                <w:rFonts w:ascii="Book Antiqua" w:hAnsi="Book Antiqua"/>
                <w:bCs/>
              </w:rPr>
            </w:pPr>
            <w:r w:rsidRPr="00EF7FAC">
              <w:rPr>
                <w:rFonts w:ascii="Book Antiqua" w:hAnsi="Book Antiqua"/>
                <w:bCs/>
                <w:sz w:val="22"/>
                <w:szCs w:val="22"/>
              </w:rPr>
              <w:t>None</w:t>
            </w:r>
          </w:p>
        </w:tc>
        <w:tc>
          <w:tcPr>
            <w:tcW w:w="1764" w:type="dxa"/>
          </w:tcPr>
          <w:p w14:paraId="3665D81B" w14:textId="77777777" w:rsidR="00270682" w:rsidRPr="00491D1F" w:rsidRDefault="00270682" w:rsidP="00212CB2">
            <w:pPr>
              <w:contextualSpacing/>
              <w:rPr>
                <w:rFonts w:ascii="Book Antiqua" w:hAnsi="Book Antiqua"/>
                <w:sz w:val="22"/>
                <w:szCs w:val="22"/>
              </w:rPr>
            </w:pPr>
          </w:p>
        </w:tc>
      </w:tr>
    </w:tbl>
    <w:p w14:paraId="24625478" w14:textId="12D58480" w:rsidR="00270682" w:rsidRDefault="00270682" w:rsidP="00C05B72">
      <w:pPr>
        <w:spacing w:after="0" w:line="240" w:lineRule="auto"/>
        <w:contextualSpacing/>
        <w:rPr>
          <w:rFonts w:ascii="Palatino Linotype" w:hAnsi="Palatino Linotype" w:cs="Times New Roman"/>
          <w:b/>
          <w:bCs/>
          <w:u w:val="single"/>
        </w:rPr>
      </w:pPr>
    </w:p>
    <w:p w14:paraId="2448DE12" w14:textId="7FC3CE8D" w:rsidR="00062BAA" w:rsidRDefault="00B901EB" w:rsidP="00C05B72">
      <w:pPr>
        <w:spacing w:after="0" w:line="240" w:lineRule="auto"/>
        <w:contextualSpacing/>
        <w:rPr>
          <w:rFonts w:ascii="Palatino Linotype" w:hAnsi="Palatino Linotype" w:cs="Times New Roman"/>
        </w:rPr>
      </w:pPr>
      <w:r>
        <w:rPr>
          <w:rFonts w:ascii="Palatino Linotype" w:hAnsi="Palatino Linotype" w:cs="Times New Roman"/>
        </w:rPr>
        <w:t>B</w:t>
      </w:r>
      <w:r w:rsidR="00062BAA" w:rsidRPr="00062BAA">
        <w:rPr>
          <w:rFonts w:ascii="Palatino Linotype" w:hAnsi="Palatino Linotype" w:cs="Times New Roman"/>
        </w:rPr>
        <w:t>.</w:t>
      </w:r>
      <w:r w:rsidR="00062BAA">
        <w:rPr>
          <w:rFonts w:ascii="Palatino Linotype" w:hAnsi="Palatino Linotype" w:cs="Times New Roman"/>
          <w:b/>
          <w:bCs/>
          <w:u w:val="single"/>
        </w:rPr>
        <w:t xml:space="preserve"> </w:t>
      </w:r>
      <w:r w:rsidR="00062BAA">
        <w:rPr>
          <w:rFonts w:ascii="Palatino Linotype" w:hAnsi="Palatino Linotype" w:cs="Times New Roman"/>
        </w:rPr>
        <w:t>Resolution 2021-R05-02: A Resolution Authorizing the Sale of Real Estate (</w:t>
      </w:r>
      <w:r>
        <w:rPr>
          <w:rFonts w:ascii="Palatino Linotype" w:hAnsi="Palatino Linotype" w:cs="Times New Roman"/>
        </w:rPr>
        <w:t>Final Approval</w:t>
      </w:r>
      <w:r w:rsidR="00062BAA">
        <w:rPr>
          <w:rFonts w:ascii="Palatino Linotype" w:hAnsi="Palatino Linotype" w:cs="Times New Roman"/>
        </w:rPr>
        <w:t>)</w:t>
      </w:r>
    </w:p>
    <w:tbl>
      <w:tblPr>
        <w:tblStyle w:val="TableGrid"/>
        <w:tblpPr w:leftFromText="180" w:rightFromText="180"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918"/>
        <w:gridCol w:w="1919"/>
        <w:gridCol w:w="1152"/>
        <w:gridCol w:w="1728"/>
        <w:gridCol w:w="36"/>
        <w:gridCol w:w="1764"/>
      </w:tblGrid>
      <w:tr w:rsidR="00062BAA" w:rsidRPr="00491D1F" w14:paraId="1DCE1AE1" w14:textId="77777777" w:rsidTr="007825F9">
        <w:tc>
          <w:tcPr>
            <w:tcW w:w="1152" w:type="dxa"/>
          </w:tcPr>
          <w:p w14:paraId="789B9607" w14:textId="77777777" w:rsidR="00062BAA" w:rsidRPr="00491D1F" w:rsidRDefault="00062BAA" w:rsidP="007825F9">
            <w:pPr>
              <w:contextualSpacing/>
              <w:rPr>
                <w:rFonts w:ascii="Book Antiqua" w:hAnsi="Book Antiqua"/>
                <w:sz w:val="22"/>
                <w:szCs w:val="22"/>
              </w:rPr>
            </w:pPr>
            <w:r w:rsidRPr="00491D1F">
              <w:rPr>
                <w:rFonts w:ascii="Book Antiqua" w:hAnsi="Book Antiqua"/>
                <w:b/>
                <w:sz w:val="22"/>
                <w:szCs w:val="22"/>
              </w:rPr>
              <w:t xml:space="preserve">Motion: </w:t>
            </w:r>
          </w:p>
        </w:tc>
        <w:tc>
          <w:tcPr>
            <w:tcW w:w="1918" w:type="dxa"/>
          </w:tcPr>
          <w:p w14:paraId="03D77180" w14:textId="77777777" w:rsidR="00062BAA" w:rsidRPr="00491D1F" w:rsidRDefault="00062BAA" w:rsidP="007825F9">
            <w:pPr>
              <w:contextualSpacing/>
              <w:rPr>
                <w:rFonts w:ascii="Book Antiqua" w:hAnsi="Book Antiqua"/>
                <w:sz w:val="22"/>
                <w:szCs w:val="22"/>
              </w:rPr>
            </w:pPr>
            <w:r w:rsidRPr="00491D1F">
              <w:rPr>
                <w:rFonts w:ascii="Book Antiqua" w:hAnsi="Book Antiqua"/>
                <w:sz w:val="22"/>
                <w:szCs w:val="22"/>
              </w:rPr>
              <w:t>Commissioner</w:t>
            </w:r>
          </w:p>
        </w:tc>
        <w:tc>
          <w:tcPr>
            <w:tcW w:w="1919" w:type="dxa"/>
          </w:tcPr>
          <w:p w14:paraId="7B29DECA" w14:textId="3E9CD5A6" w:rsidR="00062BAA" w:rsidRPr="00491D1F" w:rsidRDefault="00975505" w:rsidP="007825F9">
            <w:pPr>
              <w:contextualSpacing/>
              <w:rPr>
                <w:rFonts w:ascii="Book Antiqua" w:hAnsi="Book Antiqua"/>
                <w:sz w:val="22"/>
                <w:szCs w:val="22"/>
              </w:rPr>
            </w:pPr>
            <w:r>
              <w:rPr>
                <w:rFonts w:ascii="Book Antiqua" w:hAnsi="Book Antiqua"/>
                <w:sz w:val="22"/>
                <w:szCs w:val="22"/>
              </w:rPr>
              <w:t>Ward</w:t>
            </w:r>
          </w:p>
        </w:tc>
        <w:tc>
          <w:tcPr>
            <w:tcW w:w="1152" w:type="dxa"/>
          </w:tcPr>
          <w:p w14:paraId="1054DA6E" w14:textId="77777777" w:rsidR="00062BAA" w:rsidRPr="00491D1F" w:rsidRDefault="00062BAA" w:rsidP="007825F9">
            <w:pPr>
              <w:contextualSpacing/>
              <w:rPr>
                <w:rFonts w:ascii="Book Antiqua" w:hAnsi="Book Antiqua"/>
                <w:sz w:val="22"/>
                <w:szCs w:val="22"/>
              </w:rPr>
            </w:pPr>
            <w:r w:rsidRPr="00491D1F">
              <w:rPr>
                <w:rFonts w:ascii="Book Antiqua" w:hAnsi="Book Antiqua"/>
                <w:b/>
                <w:sz w:val="22"/>
                <w:szCs w:val="22"/>
              </w:rPr>
              <w:t xml:space="preserve">Second: </w:t>
            </w:r>
          </w:p>
        </w:tc>
        <w:tc>
          <w:tcPr>
            <w:tcW w:w="1728" w:type="dxa"/>
          </w:tcPr>
          <w:p w14:paraId="224C68EF" w14:textId="77777777" w:rsidR="00062BAA" w:rsidRPr="00491D1F" w:rsidRDefault="00062BAA" w:rsidP="007825F9">
            <w:pPr>
              <w:contextualSpacing/>
              <w:rPr>
                <w:rFonts w:ascii="Book Antiqua" w:hAnsi="Book Antiqua"/>
                <w:sz w:val="22"/>
                <w:szCs w:val="22"/>
              </w:rPr>
            </w:pPr>
            <w:r w:rsidRPr="00491D1F">
              <w:rPr>
                <w:rFonts w:ascii="Book Antiqua" w:hAnsi="Book Antiqua"/>
                <w:sz w:val="22"/>
                <w:szCs w:val="22"/>
              </w:rPr>
              <w:t xml:space="preserve">Commissioner </w:t>
            </w:r>
          </w:p>
        </w:tc>
        <w:tc>
          <w:tcPr>
            <w:tcW w:w="1800" w:type="dxa"/>
            <w:gridSpan w:val="2"/>
          </w:tcPr>
          <w:p w14:paraId="68624A6D" w14:textId="17DAFA25" w:rsidR="00062BAA" w:rsidRPr="00491D1F" w:rsidRDefault="00975505" w:rsidP="007825F9">
            <w:pPr>
              <w:contextualSpacing/>
              <w:rPr>
                <w:rFonts w:ascii="Book Antiqua" w:hAnsi="Book Antiqua"/>
                <w:sz w:val="22"/>
                <w:szCs w:val="22"/>
              </w:rPr>
            </w:pPr>
            <w:r>
              <w:rPr>
                <w:rFonts w:ascii="Book Antiqua" w:hAnsi="Book Antiqua"/>
                <w:sz w:val="22"/>
                <w:szCs w:val="22"/>
              </w:rPr>
              <w:t>Karnes</w:t>
            </w:r>
          </w:p>
        </w:tc>
      </w:tr>
      <w:tr w:rsidR="00062BAA" w:rsidRPr="00491D1F" w14:paraId="7CF047E7" w14:textId="77777777" w:rsidTr="007825F9">
        <w:tc>
          <w:tcPr>
            <w:tcW w:w="1152" w:type="dxa"/>
          </w:tcPr>
          <w:p w14:paraId="06E9F711" w14:textId="77777777" w:rsidR="00062BAA" w:rsidRPr="00491D1F" w:rsidRDefault="00062BAA" w:rsidP="007825F9">
            <w:pPr>
              <w:contextualSpacing/>
              <w:rPr>
                <w:rFonts w:ascii="Book Antiqua" w:hAnsi="Book Antiqua"/>
                <w:sz w:val="22"/>
                <w:szCs w:val="22"/>
              </w:rPr>
            </w:pPr>
          </w:p>
        </w:tc>
        <w:tc>
          <w:tcPr>
            <w:tcW w:w="1918" w:type="dxa"/>
          </w:tcPr>
          <w:p w14:paraId="58B80C09" w14:textId="77777777" w:rsidR="00062BAA" w:rsidRPr="00491D1F" w:rsidRDefault="00062BAA" w:rsidP="007825F9">
            <w:pPr>
              <w:contextualSpacing/>
              <w:rPr>
                <w:rFonts w:ascii="Book Antiqua" w:hAnsi="Book Antiqua"/>
                <w:sz w:val="22"/>
                <w:szCs w:val="22"/>
              </w:rPr>
            </w:pPr>
          </w:p>
        </w:tc>
        <w:tc>
          <w:tcPr>
            <w:tcW w:w="1919" w:type="dxa"/>
          </w:tcPr>
          <w:p w14:paraId="27B28C57" w14:textId="77777777" w:rsidR="00062BAA" w:rsidRPr="00491D1F" w:rsidRDefault="00062BAA" w:rsidP="007825F9">
            <w:pPr>
              <w:contextualSpacing/>
              <w:rPr>
                <w:rFonts w:ascii="Book Antiqua" w:hAnsi="Book Antiqua"/>
                <w:sz w:val="22"/>
                <w:szCs w:val="22"/>
              </w:rPr>
            </w:pPr>
          </w:p>
        </w:tc>
        <w:tc>
          <w:tcPr>
            <w:tcW w:w="1152" w:type="dxa"/>
          </w:tcPr>
          <w:p w14:paraId="07BE9BA2" w14:textId="77777777" w:rsidR="00062BAA" w:rsidRPr="00491D1F" w:rsidRDefault="00062BAA" w:rsidP="007825F9">
            <w:pPr>
              <w:contextualSpacing/>
              <w:rPr>
                <w:rFonts w:ascii="Book Antiqua" w:hAnsi="Book Antiqua"/>
                <w:sz w:val="22"/>
                <w:szCs w:val="22"/>
              </w:rPr>
            </w:pPr>
          </w:p>
        </w:tc>
        <w:tc>
          <w:tcPr>
            <w:tcW w:w="1728" w:type="dxa"/>
          </w:tcPr>
          <w:p w14:paraId="366547E8" w14:textId="77777777" w:rsidR="00062BAA" w:rsidRPr="00491D1F" w:rsidRDefault="00062BAA" w:rsidP="007825F9">
            <w:pPr>
              <w:contextualSpacing/>
              <w:rPr>
                <w:rFonts w:ascii="Book Antiqua" w:hAnsi="Book Antiqua"/>
                <w:sz w:val="22"/>
                <w:szCs w:val="22"/>
              </w:rPr>
            </w:pPr>
          </w:p>
        </w:tc>
        <w:tc>
          <w:tcPr>
            <w:tcW w:w="1800" w:type="dxa"/>
            <w:gridSpan w:val="2"/>
          </w:tcPr>
          <w:p w14:paraId="66844FA5" w14:textId="77777777" w:rsidR="00062BAA" w:rsidRPr="00491D1F" w:rsidRDefault="00062BAA" w:rsidP="007825F9">
            <w:pPr>
              <w:contextualSpacing/>
              <w:rPr>
                <w:rFonts w:ascii="Book Antiqua" w:hAnsi="Book Antiqua"/>
                <w:sz w:val="22"/>
                <w:szCs w:val="22"/>
              </w:rPr>
            </w:pPr>
          </w:p>
        </w:tc>
      </w:tr>
      <w:tr w:rsidR="00062BAA" w:rsidRPr="00491D1F" w14:paraId="3FDE60AB" w14:textId="77777777" w:rsidTr="007825F9">
        <w:tc>
          <w:tcPr>
            <w:tcW w:w="1152" w:type="dxa"/>
          </w:tcPr>
          <w:p w14:paraId="29035664" w14:textId="77777777" w:rsidR="00062BAA" w:rsidRPr="00491D1F" w:rsidRDefault="00062BAA" w:rsidP="007825F9">
            <w:pPr>
              <w:contextualSpacing/>
              <w:rPr>
                <w:rFonts w:ascii="Book Antiqua" w:hAnsi="Book Antiqua"/>
                <w:b/>
                <w:sz w:val="22"/>
                <w:szCs w:val="22"/>
              </w:rPr>
            </w:pPr>
            <w:r w:rsidRPr="00491D1F">
              <w:rPr>
                <w:rFonts w:ascii="Book Antiqua" w:hAnsi="Book Antiqua"/>
                <w:b/>
                <w:sz w:val="22"/>
                <w:szCs w:val="22"/>
              </w:rPr>
              <w:t xml:space="preserve">Ayes: </w:t>
            </w:r>
          </w:p>
        </w:tc>
        <w:tc>
          <w:tcPr>
            <w:tcW w:w="1918" w:type="dxa"/>
          </w:tcPr>
          <w:p w14:paraId="0015FC58" w14:textId="77777777" w:rsidR="00062BAA" w:rsidRPr="00491D1F" w:rsidRDefault="00062BAA" w:rsidP="007825F9">
            <w:pPr>
              <w:contextualSpacing/>
              <w:rPr>
                <w:rFonts w:ascii="Book Antiqua" w:hAnsi="Book Antiqua"/>
              </w:rPr>
            </w:pPr>
            <w:r>
              <w:rPr>
                <w:rFonts w:ascii="Book Antiqua" w:hAnsi="Book Antiqua"/>
                <w:sz w:val="22"/>
                <w:szCs w:val="22"/>
              </w:rPr>
              <w:t xml:space="preserve">All </w:t>
            </w:r>
          </w:p>
        </w:tc>
        <w:tc>
          <w:tcPr>
            <w:tcW w:w="1919" w:type="dxa"/>
          </w:tcPr>
          <w:p w14:paraId="667E706B" w14:textId="77777777" w:rsidR="00062BAA" w:rsidRPr="00491D1F" w:rsidRDefault="00062BAA" w:rsidP="007825F9">
            <w:pPr>
              <w:contextualSpacing/>
              <w:rPr>
                <w:rFonts w:ascii="Book Antiqua" w:hAnsi="Book Antiqua"/>
                <w:sz w:val="22"/>
                <w:szCs w:val="22"/>
              </w:rPr>
            </w:pPr>
          </w:p>
        </w:tc>
        <w:tc>
          <w:tcPr>
            <w:tcW w:w="1152" w:type="dxa"/>
          </w:tcPr>
          <w:p w14:paraId="1BAB9869" w14:textId="77777777" w:rsidR="00062BAA" w:rsidRPr="00491D1F" w:rsidRDefault="00062BAA" w:rsidP="007825F9">
            <w:pPr>
              <w:contextualSpacing/>
              <w:rPr>
                <w:rFonts w:ascii="Book Antiqua" w:hAnsi="Book Antiqua"/>
                <w:b/>
                <w:sz w:val="22"/>
                <w:szCs w:val="22"/>
              </w:rPr>
            </w:pPr>
            <w:r w:rsidRPr="00702062">
              <w:rPr>
                <w:rFonts w:ascii="Book Antiqua" w:hAnsi="Book Antiqua"/>
                <w:b/>
                <w:sz w:val="22"/>
                <w:szCs w:val="22"/>
              </w:rPr>
              <w:t>Nays:</w:t>
            </w:r>
          </w:p>
        </w:tc>
        <w:tc>
          <w:tcPr>
            <w:tcW w:w="1764" w:type="dxa"/>
            <w:gridSpan w:val="2"/>
          </w:tcPr>
          <w:p w14:paraId="2102A599" w14:textId="77777777" w:rsidR="00062BAA" w:rsidRPr="00EF7FAC" w:rsidRDefault="00062BAA" w:rsidP="007825F9">
            <w:pPr>
              <w:contextualSpacing/>
              <w:rPr>
                <w:rFonts w:ascii="Book Antiqua" w:hAnsi="Book Antiqua"/>
                <w:bCs/>
              </w:rPr>
            </w:pPr>
            <w:r w:rsidRPr="00EF7FAC">
              <w:rPr>
                <w:rFonts w:ascii="Book Antiqua" w:hAnsi="Book Antiqua"/>
                <w:bCs/>
                <w:sz w:val="22"/>
                <w:szCs w:val="22"/>
              </w:rPr>
              <w:t>None</w:t>
            </w:r>
          </w:p>
        </w:tc>
        <w:tc>
          <w:tcPr>
            <w:tcW w:w="1764" w:type="dxa"/>
          </w:tcPr>
          <w:p w14:paraId="7D97B3EC" w14:textId="77777777" w:rsidR="00062BAA" w:rsidRPr="00491D1F" w:rsidRDefault="00062BAA" w:rsidP="007825F9">
            <w:pPr>
              <w:contextualSpacing/>
              <w:rPr>
                <w:rFonts w:ascii="Book Antiqua" w:hAnsi="Book Antiqua"/>
                <w:sz w:val="22"/>
                <w:szCs w:val="22"/>
              </w:rPr>
            </w:pPr>
          </w:p>
        </w:tc>
      </w:tr>
    </w:tbl>
    <w:p w14:paraId="1B698942" w14:textId="77777777" w:rsidR="00B901EB" w:rsidRDefault="00B901EB" w:rsidP="00B901EB">
      <w:pPr>
        <w:pStyle w:val="ListParagraph"/>
        <w:spacing w:line="240" w:lineRule="auto"/>
        <w:ind w:left="0"/>
        <w:rPr>
          <w:rFonts w:ascii="Palatino Linotype" w:hAnsi="Palatino Linotype" w:cs="Times New Roman"/>
        </w:rPr>
      </w:pPr>
    </w:p>
    <w:p w14:paraId="1069ECA2" w14:textId="465A0987" w:rsidR="00B901EB" w:rsidRDefault="00B901EB" w:rsidP="00B901EB">
      <w:pPr>
        <w:pStyle w:val="ListParagraph"/>
        <w:spacing w:line="240" w:lineRule="auto"/>
        <w:ind w:left="0"/>
        <w:rPr>
          <w:rFonts w:ascii="Palatino Linotype" w:hAnsi="Palatino Linotype" w:cs="Times New Roman"/>
        </w:rPr>
      </w:pPr>
      <w:bookmarkStart w:id="3" w:name="_Hlk72763641"/>
      <w:r>
        <w:rPr>
          <w:rFonts w:ascii="Palatino Linotype" w:hAnsi="Palatino Linotype" w:cs="Times New Roman"/>
        </w:rPr>
        <w:t>C</w:t>
      </w:r>
      <w:r>
        <w:rPr>
          <w:rFonts w:ascii="Palatino Linotype" w:hAnsi="Palatino Linotype" w:cs="Times New Roman"/>
        </w:rPr>
        <w:t xml:space="preserve">. </w:t>
      </w:r>
      <w:r w:rsidRPr="00446F15">
        <w:rPr>
          <w:rFonts w:ascii="Palatino Linotype" w:hAnsi="Palatino Linotype" w:cs="Times New Roman"/>
        </w:rPr>
        <w:t>Resolution 2021-R0</w:t>
      </w:r>
      <w:r>
        <w:rPr>
          <w:rFonts w:ascii="Palatino Linotype" w:hAnsi="Palatino Linotype" w:cs="Times New Roman"/>
        </w:rPr>
        <w:t>5</w:t>
      </w:r>
      <w:r>
        <w:rPr>
          <w:rFonts w:ascii="Palatino Linotype" w:hAnsi="Palatino Linotype" w:cs="Times New Roman"/>
        </w:rPr>
        <w:t xml:space="preserve">-03: A Resolution </w:t>
      </w:r>
      <w:r w:rsidRPr="00B901EB">
        <w:rPr>
          <w:rFonts w:ascii="Palatino Linotype" w:hAnsi="Palatino Linotype" w:cs="Times New Roman"/>
        </w:rPr>
        <w:t>Condemning 209 North Chestnut (Final Approval)</w:t>
      </w:r>
    </w:p>
    <w:tbl>
      <w:tblPr>
        <w:tblStyle w:val="TableGrid"/>
        <w:tblpPr w:leftFromText="180" w:rightFromText="180"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918"/>
        <w:gridCol w:w="1919"/>
        <w:gridCol w:w="1152"/>
        <w:gridCol w:w="1728"/>
        <w:gridCol w:w="36"/>
        <w:gridCol w:w="1764"/>
      </w:tblGrid>
      <w:tr w:rsidR="00B901EB" w:rsidRPr="00491D1F" w14:paraId="4BA99A1C" w14:textId="77777777" w:rsidTr="00525F2E">
        <w:tc>
          <w:tcPr>
            <w:tcW w:w="1152" w:type="dxa"/>
          </w:tcPr>
          <w:p w14:paraId="4AA7CD8E" w14:textId="77777777" w:rsidR="00B901EB" w:rsidRPr="00491D1F" w:rsidRDefault="00B901EB" w:rsidP="00525F2E">
            <w:pPr>
              <w:contextualSpacing/>
              <w:rPr>
                <w:rFonts w:ascii="Book Antiqua" w:hAnsi="Book Antiqua"/>
                <w:sz w:val="22"/>
                <w:szCs w:val="22"/>
              </w:rPr>
            </w:pPr>
            <w:r w:rsidRPr="00491D1F">
              <w:rPr>
                <w:rFonts w:ascii="Book Antiqua" w:hAnsi="Book Antiqua"/>
                <w:b/>
                <w:sz w:val="22"/>
                <w:szCs w:val="22"/>
              </w:rPr>
              <w:t xml:space="preserve">Motion: </w:t>
            </w:r>
          </w:p>
        </w:tc>
        <w:tc>
          <w:tcPr>
            <w:tcW w:w="1918" w:type="dxa"/>
          </w:tcPr>
          <w:p w14:paraId="22859E19" w14:textId="77777777" w:rsidR="00B901EB" w:rsidRPr="00491D1F" w:rsidRDefault="00B901EB" w:rsidP="00525F2E">
            <w:pPr>
              <w:contextualSpacing/>
              <w:rPr>
                <w:rFonts w:ascii="Book Antiqua" w:hAnsi="Book Antiqua"/>
                <w:sz w:val="22"/>
                <w:szCs w:val="22"/>
              </w:rPr>
            </w:pPr>
            <w:r w:rsidRPr="00491D1F">
              <w:rPr>
                <w:rFonts w:ascii="Book Antiqua" w:hAnsi="Book Antiqua"/>
                <w:sz w:val="22"/>
                <w:szCs w:val="22"/>
              </w:rPr>
              <w:t>Commissioner</w:t>
            </w:r>
          </w:p>
        </w:tc>
        <w:tc>
          <w:tcPr>
            <w:tcW w:w="1919" w:type="dxa"/>
          </w:tcPr>
          <w:p w14:paraId="7B0EF2EE" w14:textId="77777777" w:rsidR="00B901EB" w:rsidRPr="00491D1F" w:rsidRDefault="00B901EB" w:rsidP="00525F2E">
            <w:pPr>
              <w:contextualSpacing/>
              <w:rPr>
                <w:rFonts w:ascii="Book Antiqua" w:hAnsi="Book Antiqua"/>
                <w:sz w:val="22"/>
                <w:szCs w:val="22"/>
              </w:rPr>
            </w:pPr>
            <w:r>
              <w:rPr>
                <w:rFonts w:ascii="Book Antiqua" w:hAnsi="Book Antiqua"/>
                <w:sz w:val="22"/>
                <w:szCs w:val="22"/>
              </w:rPr>
              <w:t xml:space="preserve">Karnes </w:t>
            </w:r>
          </w:p>
        </w:tc>
        <w:tc>
          <w:tcPr>
            <w:tcW w:w="1152" w:type="dxa"/>
          </w:tcPr>
          <w:p w14:paraId="078A8A1A" w14:textId="77777777" w:rsidR="00B901EB" w:rsidRPr="00491D1F" w:rsidRDefault="00B901EB" w:rsidP="00525F2E">
            <w:pPr>
              <w:contextualSpacing/>
              <w:rPr>
                <w:rFonts w:ascii="Book Antiqua" w:hAnsi="Book Antiqua"/>
                <w:sz w:val="22"/>
                <w:szCs w:val="22"/>
              </w:rPr>
            </w:pPr>
            <w:r w:rsidRPr="00491D1F">
              <w:rPr>
                <w:rFonts w:ascii="Book Antiqua" w:hAnsi="Book Antiqua"/>
                <w:b/>
                <w:sz w:val="22"/>
                <w:szCs w:val="22"/>
              </w:rPr>
              <w:t xml:space="preserve">Second: </w:t>
            </w:r>
          </w:p>
        </w:tc>
        <w:tc>
          <w:tcPr>
            <w:tcW w:w="1728" w:type="dxa"/>
          </w:tcPr>
          <w:p w14:paraId="68E0C1D0" w14:textId="77777777" w:rsidR="00B901EB" w:rsidRPr="00491D1F" w:rsidRDefault="00B901EB" w:rsidP="00525F2E">
            <w:pPr>
              <w:contextualSpacing/>
              <w:rPr>
                <w:rFonts w:ascii="Book Antiqua" w:hAnsi="Book Antiqua"/>
                <w:sz w:val="22"/>
                <w:szCs w:val="22"/>
              </w:rPr>
            </w:pPr>
            <w:r w:rsidRPr="00491D1F">
              <w:rPr>
                <w:rFonts w:ascii="Book Antiqua" w:hAnsi="Book Antiqua"/>
                <w:sz w:val="22"/>
                <w:szCs w:val="22"/>
              </w:rPr>
              <w:t xml:space="preserve">Commissioner </w:t>
            </w:r>
          </w:p>
        </w:tc>
        <w:tc>
          <w:tcPr>
            <w:tcW w:w="1800" w:type="dxa"/>
            <w:gridSpan w:val="2"/>
          </w:tcPr>
          <w:p w14:paraId="11783583" w14:textId="7B651E61" w:rsidR="00B901EB" w:rsidRPr="00491D1F" w:rsidRDefault="00975505" w:rsidP="00525F2E">
            <w:pPr>
              <w:contextualSpacing/>
              <w:rPr>
                <w:rFonts w:ascii="Book Antiqua" w:hAnsi="Book Antiqua"/>
                <w:sz w:val="22"/>
                <w:szCs w:val="22"/>
              </w:rPr>
            </w:pPr>
            <w:r>
              <w:rPr>
                <w:rFonts w:ascii="Book Antiqua" w:hAnsi="Book Antiqua"/>
                <w:sz w:val="22"/>
                <w:szCs w:val="22"/>
              </w:rPr>
              <w:t>Ward</w:t>
            </w:r>
          </w:p>
        </w:tc>
      </w:tr>
      <w:tr w:rsidR="00B901EB" w:rsidRPr="00491D1F" w14:paraId="1E0D0A8C" w14:textId="77777777" w:rsidTr="00525F2E">
        <w:tc>
          <w:tcPr>
            <w:tcW w:w="1152" w:type="dxa"/>
          </w:tcPr>
          <w:p w14:paraId="448A14DD" w14:textId="77777777" w:rsidR="00B901EB" w:rsidRPr="00491D1F" w:rsidRDefault="00B901EB" w:rsidP="00525F2E">
            <w:pPr>
              <w:contextualSpacing/>
              <w:rPr>
                <w:rFonts w:ascii="Book Antiqua" w:hAnsi="Book Antiqua"/>
                <w:sz w:val="22"/>
                <w:szCs w:val="22"/>
              </w:rPr>
            </w:pPr>
          </w:p>
        </w:tc>
        <w:tc>
          <w:tcPr>
            <w:tcW w:w="1918" w:type="dxa"/>
          </w:tcPr>
          <w:p w14:paraId="004F4352" w14:textId="77777777" w:rsidR="00B901EB" w:rsidRPr="00491D1F" w:rsidRDefault="00B901EB" w:rsidP="00525F2E">
            <w:pPr>
              <w:contextualSpacing/>
              <w:rPr>
                <w:rFonts w:ascii="Book Antiqua" w:hAnsi="Book Antiqua"/>
                <w:sz w:val="22"/>
                <w:szCs w:val="22"/>
              </w:rPr>
            </w:pPr>
          </w:p>
        </w:tc>
        <w:tc>
          <w:tcPr>
            <w:tcW w:w="1919" w:type="dxa"/>
          </w:tcPr>
          <w:p w14:paraId="7BD65CE1" w14:textId="77777777" w:rsidR="00B901EB" w:rsidRPr="00491D1F" w:rsidRDefault="00B901EB" w:rsidP="00525F2E">
            <w:pPr>
              <w:contextualSpacing/>
              <w:rPr>
                <w:rFonts w:ascii="Book Antiqua" w:hAnsi="Book Antiqua"/>
                <w:sz w:val="22"/>
                <w:szCs w:val="22"/>
              </w:rPr>
            </w:pPr>
          </w:p>
        </w:tc>
        <w:tc>
          <w:tcPr>
            <w:tcW w:w="1152" w:type="dxa"/>
          </w:tcPr>
          <w:p w14:paraId="69B61780" w14:textId="77777777" w:rsidR="00B901EB" w:rsidRPr="00491D1F" w:rsidRDefault="00B901EB" w:rsidP="00525F2E">
            <w:pPr>
              <w:contextualSpacing/>
              <w:rPr>
                <w:rFonts w:ascii="Book Antiqua" w:hAnsi="Book Antiqua"/>
                <w:sz w:val="22"/>
                <w:szCs w:val="22"/>
              </w:rPr>
            </w:pPr>
          </w:p>
        </w:tc>
        <w:tc>
          <w:tcPr>
            <w:tcW w:w="1728" w:type="dxa"/>
          </w:tcPr>
          <w:p w14:paraId="09B08A28" w14:textId="77777777" w:rsidR="00B901EB" w:rsidRPr="00491D1F" w:rsidRDefault="00B901EB" w:rsidP="00525F2E">
            <w:pPr>
              <w:contextualSpacing/>
              <w:rPr>
                <w:rFonts w:ascii="Book Antiqua" w:hAnsi="Book Antiqua"/>
                <w:sz w:val="22"/>
                <w:szCs w:val="22"/>
              </w:rPr>
            </w:pPr>
          </w:p>
        </w:tc>
        <w:tc>
          <w:tcPr>
            <w:tcW w:w="1800" w:type="dxa"/>
            <w:gridSpan w:val="2"/>
          </w:tcPr>
          <w:p w14:paraId="54B0CF49" w14:textId="77777777" w:rsidR="00B901EB" w:rsidRPr="00491D1F" w:rsidRDefault="00B901EB" w:rsidP="00525F2E">
            <w:pPr>
              <w:contextualSpacing/>
              <w:rPr>
                <w:rFonts w:ascii="Book Antiqua" w:hAnsi="Book Antiqua"/>
                <w:sz w:val="22"/>
                <w:szCs w:val="22"/>
              </w:rPr>
            </w:pPr>
          </w:p>
        </w:tc>
      </w:tr>
      <w:tr w:rsidR="00B901EB" w:rsidRPr="00491D1F" w14:paraId="5E9AF3BB" w14:textId="77777777" w:rsidTr="00525F2E">
        <w:tc>
          <w:tcPr>
            <w:tcW w:w="1152" w:type="dxa"/>
          </w:tcPr>
          <w:p w14:paraId="755A6D54" w14:textId="77777777" w:rsidR="00B901EB" w:rsidRPr="00491D1F" w:rsidRDefault="00B901EB" w:rsidP="00525F2E">
            <w:pPr>
              <w:contextualSpacing/>
              <w:rPr>
                <w:rFonts w:ascii="Book Antiqua" w:hAnsi="Book Antiqua"/>
                <w:b/>
                <w:sz w:val="22"/>
                <w:szCs w:val="22"/>
              </w:rPr>
            </w:pPr>
            <w:r w:rsidRPr="00491D1F">
              <w:rPr>
                <w:rFonts w:ascii="Book Antiqua" w:hAnsi="Book Antiqua"/>
                <w:b/>
                <w:sz w:val="22"/>
                <w:szCs w:val="22"/>
              </w:rPr>
              <w:t xml:space="preserve">Ayes: </w:t>
            </w:r>
          </w:p>
        </w:tc>
        <w:tc>
          <w:tcPr>
            <w:tcW w:w="1918" w:type="dxa"/>
          </w:tcPr>
          <w:p w14:paraId="292132DE" w14:textId="77777777" w:rsidR="00B901EB" w:rsidRPr="00491D1F" w:rsidRDefault="00B901EB" w:rsidP="00525F2E">
            <w:pPr>
              <w:contextualSpacing/>
              <w:rPr>
                <w:rFonts w:ascii="Book Antiqua" w:hAnsi="Book Antiqua"/>
              </w:rPr>
            </w:pPr>
            <w:r>
              <w:rPr>
                <w:rFonts w:ascii="Book Antiqua" w:hAnsi="Book Antiqua"/>
                <w:sz w:val="22"/>
                <w:szCs w:val="22"/>
              </w:rPr>
              <w:t xml:space="preserve">All </w:t>
            </w:r>
          </w:p>
        </w:tc>
        <w:tc>
          <w:tcPr>
            <w:tcW w:w="1919" w:type="dxa"/>
          </w:tcPr>
          <w:p w14:paraId="79A93228" w14:textId="77777777" w:rsidR="00B901EB" w:rsidRPr="00491D1F" w:rsidRDefault="00B901EB" w:rsidP="00525F2E">
            <w:pPr>
              <w:contextualSpacing/>
              <w:rPr>
                <w:rFonts w:ascii="Book Antiqua" w:hAnsi="Book Antiqua"/>
                <w:sz w:val="22"/>
                <w:szCs w:val="22"/>
              </w:rPr>
            </w:pPr>
          </w:p>
        </w:tc>
        <w:tc>
          <w:tcPr>
            <w:tcW w:w="1152" w:type="dxa"/>
          </w:tcPr>
          <w:p w14:paraId="6AF61B9E" w14:textId="77777777" w:rsidR="00B901EB" w:rsidRPr="00491D1F" w:rsidRDefault="00B901EB" w:rsidP="00525F2E">
            <w:pPr>
              <w:contextualSpacing/>
              <w:rPr>
                <w:rFonts w:ascii="Book Antiqua" w:hAnsi="Book Antiqua"/>
                <w:b/>
                <w:sz w:val="22"/>
                <w:szCs w:val="22"/>
              </w:rPr>
            </w:pPr>
            <w:r w:rsidRPr="00702062">
              <w:rPr>
                <w:rFonts w:ascii="Book Antiqua" w:hAnsi="Book Antiqua"/>
                <w:b/>
                <w:sz w:val="22"/>
                <w:szCs w:val="22"/>
              </w:rPr>
              <w:t>Nays:</w:t>
            </w:r>
          </w:p>
        </w:tc>
        <w:tc>
          <w:tcPr>
            <w:tcW w:w="1764" w:type="dxa"/>
            <w:gridSpan w:val="2"/>
          </w:tcPr>
          <w:p w14:paraId="7E8E7C99" w14:textId="77777777" w:rsidR="00B901EB" w:rsidRPr="00EF7FAC" w:rsidRDefault="00B901EB" w:rsidP="00525F2E">
            <w:pPr>
              <w:contextualSpacing/>
              <w:rPr>
                <w:rFonts w:ascii="Book Antiqua" w:hAnsi="Book Antiqua"/>
                <w:bCs/>
              </w:rPr>
            </w:pPr>
            <w:r w:rsidRPr="00EF7FAC">
              <w:rPr>
                <w:rFonts w:ascii="Book Antiqua" w:hAnsi="Book Antiqua"/>
                <w:bCs/>
                <w:sz w:val="22"/>
                <w:szCs w:val="22"/>
              </w:rPr>
              <w:t>None</w:t>
            </w:r>
          </w:p>
        </w:tc>
        <w:tc>
          <w:tcPr>
            <w:tcW w:w="1764" w:type="dxa"/>
          </w:tcPr>
          <w:p w14:paraId="3B4EF1B1" w14:textId="77777777" w:rsidR="00B901EB" w:rsidRPr="00491D1F" w:rsidRDefault="00B901EB" w:rsidP="00525F2E">
            <w:pPr>
              <w:contextualSpacing/>
              <w:rPr>
                <w:rFonts w:ascii="Book Antiqua" w:hAnsi="Book Antiqua"/>
                <w:sz w:val="22"/>
                <w:szCs w:val="22"/>
              </w:rPr>
            </w:pPr>
          </w:p>
        </w:tc>
      </w:tr>
    </w:tbl>
    <w:p w14:paraId="7985445E" w14:textId="77777777" w:rsidR="00B901EB" w:rsidRPr="00821347" w:rsidRDefault="00B901EB" w:rsidP="00B901EB">
      <w:pPr>
        <w:pStyle w:val="ListParagraph"/>
        <w:spacing w:after="0" w:line="300" w:lineRule="exact"/>
        <w:ind w:left="0"/>
        <w:rPr>
          <w:rFonts w:ascii="Palatino Linotype" w:hAnsi="Palatino Linotype" w:cs="Times New Roman"/>
          <w:b/>
          <w:bCs/>
        </w:rPr>
      </w:pPr>
    </w:p>
    <w:bookmarkEnd w:id="3"/>
    <w:p w14:paraId="173D16E2" w14:textId="50B013CF" w:rsidR="00B901EB" w:rsidRDefault="00B901EB" w:rsidP="00B901EB">
      <w:pPr>
        <w:pStyle w:val="ListParagraph"/>
        <w:spacing w:line="240" w:lineRule="auto"/>
        <w:ind w:left="0"/>
        <w:rPr>
          <w:rFonts w:ascii="Palatino Linotype" w:hAnsi="Palatino Linotype" w:cs="Times New Roman"/>
        </w:rPr>
      </w:pPr>
      <w:r>
        <w:rPr>
          <w:rFonts w:ascii="Palatino Linotype" w:hAnsi="Palatino Linotype" w:cs="Times New Roman"/>
        </w:rPr>
        <w:t>D</w:t>
      </w:r>
      <w:r>
        <w:rPr>
          <w:rFonts w:ascii="Palatino Linotype" w:hAnsi="Palatino Linotype" w:cs="Times New Roman"/>
        </w:rPr>
        <w:t xml:space="preserve">. </w:t>
      </w:r>
      <w:r w:rsidRPr="00446F15">
        <w:rPr>
          <w:rFonts w:ascii="Palatino Linotype" w:hAnsi="Palatino Linotype" w:cs="Times New Roman"/>
        </w:rPr>
        <w:t>Resolution 2021-R0</w:t>
      </w:r>
      <w:r>
        <w:rPr>
          <w:rFonts w:ascii="Palatino Linotype" w:hAnsi="Palatino Linotype" w:cs="Times New Roman"/>
        </w:rPr>
        <w:t>5-0</w:t>
      </w:r>
      <w:r>
        <w:rPr>
          <w:rFonts w:ascii="Palatino Linotype" w:hAnsi="Palatino Linotype" w:cs="Times New Roman"/>
        </w:rPr>
        <w:t>4</w:t>
      </w:r>
      <w:r>
        <w:rPr>
          <w:rFonts w:ascii="Palatino Linotype" w:hAnsi="Palatino Linotype" w:cs="Times New Roman"/>
        </w:rPr>
        <w:t xml:space="preserve">: A Resolution </w:t>
      </w:r>
      <w:r w:rsidRPr="00B901EB">
        <w:rPr>
          <w:rFonts w:ascii="Palatino Linotype" w:hAnsi="Palatino Linotype" w:cs="Times New Roman"/>
        </w:rPr>
        <w:t xml:space="preserve">Condemning </w:t>
      </w:r>
      <w:r>
        <w:rPr>
          <w:rFonts w:ascii="Palatino Linotype" w:hAnsi="Palatino Linotype" w:cs="Times New Roman"/>
        </w:rPr>
        <w:t>324</w:t>
      </w:r>
      <w:r w:rsidRPr="00B901EB">
        <w:rPr>
          <w:rFonts w:ascii="Palatino Linotype" w:hAnsi="Palatino Linotype" w:cs="Times New Roman"/>
        </w:rPr>
        <w:t xml:space="preserve"> </w:t>
      </w:r>
      <w:r>
        <w:rPr>
          <w:rFonts w:ascii="Palatino Linotype" w:hAnsi="Palatino Linotype" w:cs="Times New Roman"/>
        </w:rPr>
        <w:t>East Olive</w:t>
      </w:r>
      <w:r w:rsidRPr="00B901EB">
        <w:rPr>
          <w:rFonts w:ascii="Palatino Linotype" w:hAnsi="Palatino Linotype" w:cs="Times New Roman"/>
        </w:rPr>
        <w:t xml:space="preserve"> (Final Approval)</w:t>
      </w:r>
    </w:p>
    <w:tbl>
      <w:tblPr>
        <w:tblStyle w:val="TableGrid"/>
        <w:tblpPr w:leftFromText="180" w:rightFromText="180"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918"/>
        <w:gridCol w:w="1919"/>
        <w:gridCol w:w="1152"/>
        <w:gridCol w:w="1728"/>
        <w:gridCol w:w="36"/>
        <w:gridCol w:w="1764"/>
      </w:tblGrid>
      <w:tr w:rsidR="00B901EB" w:rsidRPr="00491D1F" w14:paraId="3CF7FFA5" w14:textId="77777777" w:rsidTr="00AD6BDB">
        <w:tc>
          <w:tcPr>
            <w:tcW w:w="1152" w:type="dxa"/>
          </w:tcPr>
          <w:p w14:paraId="1DA388C3" w14:textId="77777777" w:rsidR="00B901EB" w:rsidRPr="00491D1F" w:rsidRDefault="00B901EB" w:rsidP="00AD6BDB">
            <w:pPr>
              <w:contextualSpacing/>
              <w:rPr>
                <w:rFonts w:ascii="Book Antiqua" w:hAnsi="Book Antiqua"/>
                <w:sz w:val="22"/>
                <w:szCs w:val="22"/>
              </w:rPr>
            </w:pPr>
            <w:r w:rsidRPr="00491D1F">
              <w:rPr>
                <w:rFonts w:ascii="Book Antiqua" w:hAnsi="Book Antiqua"/>
                <w:b/>
                <w:sz w:val="22"/>
                <w:szCs w:val="22"/>
              </w:rPr>
              <w:lastRenderedPageBreak/>
              <w:t xml:space="preserve">Motion: </w:t>
            </w:r>
          </w:p>
        </w:tc>
        <w:tc>
          <w:tcPr>
            <w:tcW w:w="1918" w:type="dxa"/>
          </w:tcPr>
          <w:p w14:paraId="25C25E35" w14:textId="77777777" w:rsidR="00B901EB" w:rsidRPr="00491D1F" w:rsidRDefault="00B901EB" w:rsidP="00AD6BDB">
            <w:pPr>
              <w:contextualSpacing/>
              <w:rPr>
                <w:rFonts w:ascii="Book Antiqua" w:hAnsi="Book Antiqua"/>
                <w:sz w:val="22"/>
                <w:szCs w:val="22"/>
              </w:rPr>
            </w:pPr>
            <w:r w:rsidRPr="00491D1F">
              <w:rPr>
                <w:rFonts w:ascii="Book Antiqua" w:hAnsi="Book Antiqua"/>
                <w:sz w:val="22"/>
                <w:szCs w:val="22"/>
              </w:rPr>
              <w:t>Commissioner</w:t>
            </w:r>
          </w:p>
        </w:tc>
        <w:tc>
          <w:tcPr>
            <w:tcW w:w="1919" w:type="dxa"/>
          </w:tcPr>
          <w:p w14:paraId="2CA4E807" w14:textId="77777777" w:rsidR="00B901EB" w:rsidRPr="00491D1F" w:rsidRDefault="00B901EB" w:rsidP="00AD6BDB">
            <w:pPr>
              <w:contextualSpacing/>
              <w:rPr>
                <w:rFonts w:ascii="Book Antiqua" w:hAnsi="Book Antiqua"/>
                <w:sz w:val="22"/>
                <w:szCs w:val="22"/>
              </w:rPr>
            </w:pPr>
            <w:r>
              <w:rPr>
                <w:rFonts w:ascii="Book Antiqua" w:hAnsi="Book Antiqua"/>
                <w:sz w:val="22"/>
                <w:szCs w:val="22"/>
              </w:rPr>
              <w:t xml:space="preserve">Karnes </w:t>
            </w:r>
          </w:p>
        </w:tc>
        <w:tc>
          <w:tcPr>
            <w:tcW w:w="1152" w:type="dxa"/>
          </w:tcPr>
          <w:p w14:paraId="4D66270A" w14:textId="77777777" w:rsidR="00B901EB" w:rsidRPr="00491D1F" w:rsidRDefault="00B901EB" w:rsidP="00AD6BDB">
            <w:pPr>
              <w:contextualSpacing/>
              <w:rPr>
                <w:rFonts w:ascii="Book Antiqua" w:hAnsi="Book Antiqua"/>
                <w:sz w:val="22"/>
                <w:szCs w:val="22"/>
              </w:rPr>
            </w:pPr>
            <w:r w:rsidRPr="00491D1F">
              <w:rPr>
                <w:rFonts w:ascii="Book Antiqua" w:hAnsi="Book Antiqua"/>
                <w:b/>
                <w:sz w:val="22"/>
                <w:szCs w:val="22"/>
              </w:rPr>
              <w:t xml:space="preserve">Second: </w:t>
            </w:r>
          </w:p>
        </w:tc>
        <w:tc>
          <w:tcPr>
            <w:tcW w:w="1728" w:type="dxa"/>
          </w:tcPr>
          <w:p w14:paraId="62F483F2" w14:textId="77777777" w:rsidR="00B901EB" w:rsidRPr="00491D1F" w:rsidRDefault="00B901EB" w:rsidP="00AD6BDB">
            <w:pPr>
              <w:contextualSpacing/>
              <w:rPr>
                <w:rFonts w:ascii="Book Antiqua" w:hAnsi="Book Antiqua"/>
                <w:sz w:val="22"/>
                <w:szCs w:val="22"/>
              </w:rPr>
            </w:pPr>
            <w:r w:rsidRPr="00491D1F">
              <w:rPr>
                <w:rFonts w:ascii="Book Antiqua" w:hAnsi="Book Antiqua"/>
                <w:sz w:val="22"/>
                <w:szCs w:val="22"/>
              </w:rPr>
              <w:t xml:space="preserve">Commissioner </w:t>
            </w:r>
          </w:p>
        </w:tc>
        <w:tc>
          <w:tcPr>
            <w:tcW w:w="1800" w:type="dxa"/>
            <w:gridSpan w:val="2"/>
          </w:tcPr>
          <w:p w14:paraId="5976C888" w14:textId="77777777" w:rsidR="00B901EB" w:rsidRPr="00491D1F" w:rsidRDefault="00B901EB" w:rsidP="00AD6BDB">
            <w:pPr>
              <w:contextualSpacing/>
              <w:rPr>
                <w:rFonts w:ascii="Book Antiqua" w:hAnsi="Book Antiqua"/>
                <w:sz w:val="22"/>
                <w:szCs w:val="22"/>
              </w:rPr>
            </w:pPr>
            <w:r>
              <w:rPr>
                <w:rFonts w:ascii="Book Antiqua" w:hAnsi="Book Antiqua"/>
                <w:sz w:val="22"/>
                <w:szCs w:val="22"/>
              </w:rPr>
              <w:t>Genesio</w:t>
            </w:r>
          </w:p>
        </w:tc>
      </w:tr>
      <w:tr w:rsidR="00B901EB" w:rsidRPr="00491D1F" w14:paraId="301B446E" w14:textId="77777777" w:rsidTr="00AD6BDB">
        <w:tc>
          <w:tcPr>
            <w:tcW w:w="1152" w:type="dxa"/>
          </w:tcPr>
          <w:p w14:paraId="1117288C" w14:textId="77777777" w:rsidR="00B901EB" w:rsidRPr="00491D1F" w:rsidRDefault="00B901EB" w:rsidP="00AD6BDB">
            <w:pPr>
              <w:contextualSpacing/>
              <w:rPr>
                <w:rFonts w:ascii="Book Antiqua" w:hAnsi="Book Antiqua"/>
                <w:sz w:val="22"/>
                <w:szCs w:val="22"/>
              </w:rPr>
            </w:pPr>
          </w:p>
        </w:tc>
        <w:tc>
          <w:tcPr>
            <w:tcW w:w="1918" w:type="dxa"/>
          </w:tcPr>
          <w:p w14:paraId="407B40E6" w14:textId="77777777" w:rsidR="00B901EB" w:rsidRPr="00491D1F" w:rsidRDefault="00B901EB" w:rsidP="00AD6BDB">
            <w:pPr>
              <w:contextualSpacing/>
              <w:rPr>
                <w:rFonts w:ascii="Book Antiqua" w:hAnsi="Book Antiqua"/>
                <w:sz w:val="22"/>
                <w:szCs w:val="22"/>
              </w:rPr>
            </w:pPr>
          </w:p>
        </w:tc>
        <w:tc>
          <w:tcPr>
            <w:tcW w:w="1919" w:type="dxa"/>
          </w:tcPr>
          <w:p w14:paraId="5375A0AE" w14:textId="77777777" w:rsidR="00B901EB" w:rsidRPr="00491D1F" w:rsidRDefault="00B901EB" w:rsidP="00AD6BDB">
            <w:pPr>
              <w:contextualSpacing/>
              <w:rPr>
                <w:rFonts w:ascii="Book Antiqua" w:hAnsi="Book Antiqua"/>
                <w:sz w:val="22"/>
                <w:szCs w:val="22"/>
              </w:rPr>
            </w:pPr>
          </w:p>
        </w:tc>
        <w:tc>
          <w:tcPr>
            <w:tcW w:w="1152" w:type="dxa"/>
          </w:tcPr>
          <w:p w14:paraId="62A206FB" w14:textId="77777777" w:rsidR="00B901EB" w:rsidRPr="00491D1F" w:rsidRDefault="00B901EB" w:rsidP="00AD6BDB">
            <w:pPr>
              <w:contextualSpacing/>
              <w:rPr>
                <w:rFonts w:ascii="Book Antiqua" w:hAnsi="Book Antiqua"/>
                <w:sz w:val="22"/>
                <w:szCs w:val="22"/>
              </w:rPr>
            </w:pPr>
          </w:p>
        </w:tc>
        <w:tc>
          <w:tcPr>
            <w:tcW w:w="1728" w:type="dxa"/>
          </w:tcPr>
          <w:p w14:paraId="7CF2A7DE" w14:textId="77777777" w:rsidR="00B901EB" w:rsidRPr="00491D1F" w:rsidRDefault="00B901EB" w:rsidP="00AD6BDB">
            <w:pPr>
              <w:contextualSpacing/>
              <w:rPr>
                <w:rFonts w:ascii="Book Antiqua" w:hAnsi="Book Antiqua"/>
                <w:sz w:val="22"/>
                <w:szCs w:val="22"/>
              </w:rPr>
            </w:pPr>
          </w:p>
        </w:tc>
        <w:tc>
          <w:tcPr>
            <w:tcW w:w="1800" w:type="dxa"/>
            <w:gridSpan w:val="2"/>
          </w:tcPr>
          <w:p w14:paraId="041EE3F1" w14:textId="77777777" w:rsidR="00B901EB" w:rsidRPr="00491D1F" w:rsidRDefault="00B901EB" w:rsidP="00AD6BDB">
            <w:pPr>
              <w:contextualSpacing/>
              <w:rPr>
                <w:rFonts w:ascii="Book Antiqua" w:hAnsi="Book Antiqua"/>
                <w:sz w:val="22"/>
                <w:szCs w:val="22"/>
              </w:rPr>
            </w:pPr>
          </w:p>
        </w:tc>
      </w:tr>
      <w:tr w:rsidR="00B901EB" w:rsidRPr="00491D1F" w14:paraId="46F6D2AC" w14:textId="77777777" w:rsidTr="00AD6BDB">
        <w:tc>
          <w:tcPr>
            <w:tcW w:w="1152" w:type="dxa"/>
          </w:tcPr>
          <w:p w14:paraId="211D0C6D" w14:textId="77777777" w:rsidR="00B901EB" w:rsidRPr="00491D1F" w:rsidRDefault="00B901EB" w:rsidP="00AD6BDB">
            <w:pPr>
              <w:contextualSpacing/>
              <w:rPr>
                <w:rFonts w:ascii="Book Antiqua" w:hAnsi="Book Antiqua"/>
                <w:b/>
                <w:sz w:val="22"/>
                <w:szCs w:val="22"/>
              </w:rPr>
            </w:pPr>
            <w:r w:rsidRPr="00491D1F">
              <w:rPr>
                <w:rFonts w:ascii="Book Antiqua" w:hAnsi="Book Antiqua"/>
                <w:b/>
                <w:sz w:val="22"/>
                <w:szCs w:val="22"/>
              </w:rPr>
              <w:t xml:space="preserve">Ayes: </w:t>
            </w:r>
          </w:p>
        </w:tc>
        <w:tc>
          <w:tcPr>
            <w:tcW w:w="1918" w:type="dxa"/>
          </w:tcPr>
          <w:p w14:paraId="72726A9E" w14:textId="77777777" w:rsidR="00B901EB" w:rsidRPr="00491D1F" w:rsidRDefault="00B901EB" w:rsidP="00AD6BDB">
            <w:pPr>
              <w:contextualSpacing/>
              <w:rPr>
                <w:rFonts w:ascii="Book Antiqua" w:hAnsi="Book Antiqua"/>
              </w:rPr>
            </w:pPr>
            <w:r>
              <w:rPr>
                <w:rFonts w:ascii="Book Antiqua" w:hAnsi="Book Antiqua"/>
                <w:sz w:val="22"/>
                <w:szCs w:val="22"/>
              </w:rPr>
              <w:t xml:space="preserve">All </w:t>
            </w:r>
          </w:p>
        </w:tc>
        <w:tc>
          <w:tcPr>
            <w:tcW w:w="1919" w:type="dxa"/>
          </w:tcPr>
          <w:p w14:paraId="2A711201" w14:textId="77777777" w:rsidR="00B901EB" w:rsidRPr="00491D1F" w:rsidRDefault="00B901EB" w:rsidP="00AD6BDB">
            <w:pPr>
              <w:contextualSpacing/>
              <w:rPr>
                <w:rFonts w:ascii="Book Antiqua" w:hAnsi="Book Antiqua"/>
                <w:sz w:val="22"/>
                <w:szCs w:val="22"/>
              </w:rPr>
            </w:pPr>
          </w:p>
        </w:tc>
        <w:tc>
          <w:tcPr>
            <w:tcW w:w="1152" w:type="dxa"/>
          </w:tcPr>
          <w:p w14:paraId="4ECC8BB3" w14:textId="77777777" w:rsidR="00B901EB" w:rsidRPr="00491D1F" w:rsidRDefault="00B901EB" w:rsidP="00AD6BDB">
            <w:pPr>
              <w:contextualSpacing/>
              <w:rPr>
                <w:rFonts w:ascii="Book Antiqua" w:hAnsi="Book Antiqua"/>
                <w:b/>
                <w:sz w:val="22"/>
                <w:szCs w:val="22"/>
              </w:rPr>
            </w:pPr>
            <w:r w:rsidRPr="00702062">
              <w:rPr>
                <w:rFonts w:ascii="Book Antiqua" w:hAnsi="Book Antiqua"/>
                <w:b/>
                <w:sz w:val="22"/>
                <w:szCs w:val="22"/>
              </w:rPr>
              <w:t>Nays:</w:t>
            </w:r>
          </w:p>
        </w:tc>
        <w:tc>
          <w:tcPr>
            <w:tcW w:w="1764" w:type="dxa"/>
            <w:gridSpan w:val="2"/>
          </w:tcPr>
          <w:p w14:paraId="18183BFB" w14:textId="77777777" w:rsidR="00B901EB" w:rsidRPr="00EF7FAC" w:rsidRDefault="00B901EB" w:rsidP="00AD6BDB">
            <w:pPr>
              <w:contextualSpacing/>
              <w:rPr>
                <w:rFonts w:ascii="Book Antiqua" w:hAnsi="Book Antiqua"/>
                <w:bCs/>
              </w:rPr>
            </w:pPr>
            <w:r w:rsidRPr="00EF7FAC">
              <w:rPr>
                <w:rFonts w:ascii="Book Antiqua" w:hAnsi="Book Antiqua"/>
                <w:bCs/>
                <w:sz w:val="22"/>
                <w:szCs w:val="22"/>
              </w:rPr>
              <w:t>None</w:t>
            </w:r>
          </w:p>
        </w:tc>
        <w:tc>
          <w:tcPr>
            <w:tcW w:w="1764" w:type="dxa"/>
          </w:tcPr>
          <w:p w14:paraId="74C1B983" w14:textId="77777777" w:rsidR="00B901EB" w:rsidRPr="00491D1F" w:rsidRDefault="00B901EB" w:rsidP="00AD6BDB">
            <w:pPr>
              <w:contextualSpacing/>
              <w:rPr>
                <w:rFonts w:ascii="Book Antiqua" w:hAnsi="Book Antiqua"/>
                <w:sz w:val="22"/>
                <w:szCs w:val="22"/>
              </w:rPr>
            </w:pPr>
          </w:p>
        </w:tc>
      </w:tr>
    </w:tbl>
    <w:p w14:paraId="24E5BCE8" w14:textId="77777777" w:rsidR="00062BAA" w:rsidRDefault="00062BAA" w:rsidP="00C05B72">
      <w:pPr>
        <w:spacing w:after="0" w:line="240" w:lineRule="auto"/>
        <w:contextualSpacing/>
        <w:rPr>
          <w:rFonts w:ascii="Palatino Linotype" w:hAnsi="Palatino Linotype" w:cs="Times New Roman"/>
          <w:b/>
          <w:bCs/>
          <w:u w:val="single"/>
        </w:rPr>
      </w:pPr>
    </w:p>
    <w:p w14:paraId="144AEA58" w14:textId="177B10D5" w:rsidR="00855CE9" w:rsidRDefault="00855CE9" w:rsidP="00855CE9">
      <w:pPr>
        <w:spacing w:after="0" w:line="300" w:lineRule="exact"/>
        <w:contextualSpacing/>
        <w:rPr>
          <w:rFonts w:ascii="Book Antiqua" w:hAnsi="Book Antiqua"/>
          <w:b/>
          <w:u w:val="single"/>
        </w:rPr>
      </w:pPr>
      <w:r>
        <w:rPr>
          <w:rFonts w:ascii="Book Antiqua" w:hAnsi="Book Antiqua"/>
          <w:b/>
          <w:u w:val="single"/>
        </w:rPr>
        <w:t xml:space="preserve">13.) Other Business: </w:t>
      </w:r>
      <w:r w:rsidRPr="006E7946">
        <w:rPr>
          <w:rFonts w:ascii="Book Antiqua" w:hAnsi="Book Antiqua"/>
          <w:bCs/>
        </w:rPr>
        <w:t xml:space="preserve"> </w:t>
      </w:r>
      <w:r w:rsidR="006E7946" w:rsidRPr="006E7946">
        <w:rPr>
          <w:rFonts w:ascii="Book Antiqua" w:hAnsi="Book Antiqua"/>
          <w:bCs/>
        </w:rPr>
        <w:t>None</w:t>
      </w:r>
    </w:p>
    <w:p w14:paraId="535DFBDA" w14:textId="3EF48996" w:rsidR="00B20975" w:rsidRDefault="00B20975" w:rsidP="00C05B72">
      <w:pPr>
        <w:spacing w:after="0" w:line="240" w:lineRule="auto"/>
        <w:contextualSpacing/>
        <w:rPr>
          <w:rFonts w:ascii="Palatino Linotype" w:hAnsi="Palatino Linotype" w:cs="Times New Roman"/>
          <w:b/>
          <w:bCs/>
          <w:u w:val="single"/>
        </w:rPr>
      </w:pPr>
    </w:p>
    <w:p w14:paraId="465828FD" w14:textId="5793BA1A" w:rsidR="005A150F" w:rsidRDefault="005A150F" w:rsidP="00C05B72">
      <w:pPr>
        <w:spacing w:after="0" w:line="240" w:lineRule="auto"/>
        <w:contextualSpacing/>
        <w:rPr>
          <w:rFonts w:ascii="Palatino Linotype" w:hAnsi="Palatino Linotype" w:cs="Times New Roman"/>
          <w:b/>
          <w:bCs/>
          <w:u w:val="single"/>
        </w:rPr>
      </w:pPr>
      <w:r w:rsidRPr="00C46805">
        <w:rPr>
          <w:rFonts w:ascii="Palatino Linotype" w:hAnsi="Palatino Linotype" w:cs="Times New Roman"/>
          <w:b/>
          <w:bCs/>
          <w:u w:val="single"/>
        </w:rPr>
        <w:t xml:space="preserve">Commissioners’ Comments: </w:t>
      </w:r>
    </w:p>
    <w:p w14:paraId="12DD23E8" w14:textId="6DE724DD" w:rsidR="003F2178" w:rsidRDefault="003F2178" w:rsidP="00C05B72">
      <w:pPr>
        <w:spacing w:after="0" w:line="240" w:lineRule="auto"/>
        <w:contextualSpacing/>
        <w:rPr>
          <w:rFonts w:ascii="Palatino Linotype" w:hAnsi="Palatino Linotype" w:cs="Times New Roman"/>
          <w:b/>
          <w:bCs/>
          <w:u w:val="single"/>
        </w:rPr>
      </w:pPr>
    </w:p>
    <w:p w14:paraId="19FA0DB1" w14:textId="12403EDB" w:rsidR="00B62DB2" w:rsidRDefault="00B62DB2" w:rsidP="00C05B72">
      <w:pPr>
        <w:spacing w:after="0" w:line="240" w:lineRule="auto"/>
        <w:contextualSpacing/>
        <w:rPr>
          <w:rFonts w:ascii="Book Antiqua" w:hAnsi="Book Antiqua"/>
          <w:bCs/>
        </w:rPr>
      </w:pPr>
      <w:r>
        <w:rPr>
          <w:rFonts w:ascii="Book Antiqua" w:hAnsi="Book Antiqua"/>
          <w:bCs/>
        </w:rPr>
        <w:t xml:space="preserve">Genesio: </w:t>
      </w:r>
      <w:r w:rsidR="00975505">
        <w:rPr>
          <w:rFonts w:ascii="Book Antiqua" w:hAnsi="Book Antiqua"/>
          <w:bCs/>
        </w:rPr>
        <w:t>None</w:t>
      </w:r>
      <w:r w:rsidR="00975505">
        <w:rPr>
          <w:rFonts w:ascii="Book Antiqua" w:hAnsi="Book Antiqua"/>
          <w:bCs/>
        </w:rPr>
        <w:tab/>
      </w:r>
    </w:p>
    <w:p w14:paraId="00E435EA" w14:textId="77777777" w:rsidR="00B62DB2" w:rsidRDefault="00B62DB2" w:rsidP="00C05B72">
      <w:pPr>
        <w:spacing w:after="0" w:line="240" w:lineRule="auto"/>
        <w:contextualSpacing/>
        <w:rPr>
          <w:rFonts w:ascii="Book Antiqua" w:hAnsi="Book Antiqua"/>
          <w:bCs/>
        </w:rPr>
      </w:pPr>
    </w:p>
    <w:p w14:paraId="6BE19A9F" w14:textId="79032FBB" w:rsidR="00B62DB2" w:rsidRDefault="00B62DB2" w:rsidP="00C05B72">
      <w:pPr>
        <w:spacing w:after="0" w:line="240" w:lineRule="auto"/>
        <w:contextualSpacing/>
        <w:rPr>
          <w:rFonts w:ascii="Book Antiqua" w:hAnsi="Book Antiqua"/>
          <w:bCs/>
        </w:rPr>
      </w:pPr>
      <w:r>
        <w:rPr>
          <w:rFonts w:ascii="Book Antiqua" w:hAnsi="Book Antiqua"/>
          <w:bCs/>
        </w:rPr>
        <w:t xml:space="preserve">Kirkpatrick: </w:t>
      </w:r>
      <w:r w:rsidR="00975505">
        <w:rPr>
          <w:rFonts w:ascii="Book Antiqua" w:hAnsi="Book Antiqua"/>
          <w:bCs/>
        </w:rPr>
        <w:t>None</w:t>
      </w:r>
    </w:p>
    <w:p w14:paraId="335CE3DD" w14:textId="0D9E672F" w:rsidR="007D30EA" w:rsidRDefault="007D30EA" w:rsidP="00C05B72">
      <w:pPr>
        <w:spacing w:after="0" w:line="240" w:lineRule="auto"/>
        <w:contextualSpacing/>
        <w:rPr>
          <w:rFonts w:ascii="Book Antiqua" w:hAnsi="Book Antiqua"/>
          <w:bCs/>
        </w:rPr>
      </w:pPr>
    </w:p>
    <w:p w14:paraId="67983DA1" w14:textId="6C95C34C" w:rsidR="007D30EA" w:rsidRDefault="007D30EA" w:rsidP="00C05B72">
      <w:pPr>
        <w:spacing w:after="0" w:line="240" w:lineRule="auto"/>
        <w:contextualSpacing/>
        <w:rPr>
          <w:rFonts w:ascii="Book Antiqua" w:hAnsi="Book Antiqua"/>
          <w:bCs/>
        </w:rPr>
      </w:pPr>
      <w:r>
        <w:rPr>
          <w:rFonts w:ascii="Book Antiqua" w:hAnsi="Book Antiqua"/>
          <w:bCs/>
        </w:rPr>
        <w:t xml:space="preserve">Karnes: </w:t>
      </w:r>
      <w:r w:rsidR="00975505">
        <w:rPr>
          <w:rFonts w:ascii="Book Antiqua" w:hAnsi="Book Antiqua"/>
          <w:bCs/>
        </w:rPr>
        <w:t>Wanted to mention that he had parked cars at Car Craft years ago and had the City ever considered asking for $1 a car to generate revenue?</w:t>
      </w:r>
    </w:p>
    <w:p w14:paraId="3B9D160E" w14:textId="77777777" w:rsidR="00B62DB2" w:rsidRDefault="00B62DB2" w:rsidP="00C05B72">
      <w:pPr>
        <w:spacing w:after="0" w:line="240" w:lineRule="auto"/>
        <w:contextualSpacing/>
        <w:rPr>
          <w:rFonts w:ascii="Book Antiqua" w:hAnsi="Book Antiqua"/>
          <w:bCs/>
        </w:rPr>
      </w:pPr>
    </w:p>
    <w:p w14:paraId="3D4359C7" w14:textId="336F8B5C" w:rsidR="00975505" w:rsidRDefault="007D30EA" w:rsidP="00C05B72">
      <w:pPr>
        <w:spacing w:after="0" w:line="240" w:lineRule="auto"/>
        <w:contextualSpacing/>
        <w:rPr>
          <w:rFonts w:ascii="Book Antiqua" w:hAnsi="Book Antiqua"/>
          <w:bCs/>
        </w:rPr>
      </w:pPr>
      <w:r>
        <w:rPr>
          <w:rFonts w:ascii="Book Antiqua" w:hAnsi="Book Antiqua"/>
          <w:bCs/>
        </w:rPr>
        <w:t>Mayor:</w:t>
      </w:r>
      <w:r w:rsidR="00975505">
        <w:rPr>
          <w:rFonts w:ascii="Book Antiqua" w:hAnsi="Book Antiqua"/>
          <w:bCs/>
        </w:rPr>
        <w:t xml:space="preserve"> Mentioned that Car Craft was upcoming and the promoters were predicting record crowds – 35 to 40 thousand people on June 4, 5, and 6. At the current time, the City doesn’t think it appropriate to ask the State to divert revenue from Car Craft.</w:t>
      </w:r>
      <w:r w:rsidR="00736C59">
        <w:rPr>
          <w:rFonts w:ascii="Book Antiqua" w:hAnsi="Book Antiqua"/>
          <w:bCs/>
        </w:rPr>
        <w:t xml:space="preserve">  Thanked all of those that have volunteered to join the boards and was especially happy to see so many young people step up to the plate. Express thanks to those stepping down from the boards for their many years of dedication and service.</w:t>
      </w:r>
    </w:p>
    <w:p w14:paraId="08E6E492" w14:textId="77777777" w:rsidR="00975505" w:rsidRDefault="00975505" w:rsidP="00C05B72">
      <w:pPr>
        <w:spacing w:after="0" w:line="240" w:lineRule="auto"/>
        <w:contextualSpacing/>
        <w:rPr>
          <w:rFonts w:ascii="Book Antiqua" w:hAnsi="Book Antiqua"/>
          <w:bCs/>
        </w:rPr>
      </w:pPr>
    </w:p>
    <w:p w14:paraId="391A3B4B" w14:textId="13022604" w:rsidR="007D30EA" w:rsidRDefault="00975505" w:rsidP="00C05B72">
      <w:pPr>
        <w:spacing w:after="0" w:line="240" w:lineRule="auto"/>
        <w:contextualSpacing/>
        <w:rPr>
          <w:rFonts w:ascii="Book Antiqua" w:hAnsi="Book Antiqua"/>
          <w:bCs/>
        </w:rPr>
      </w:pPr>
      <w:r>
        <w:rPr>
          <w:rFonts w:ascii="Book Antiqua" w:hAnsi="Book Antiqua"/>
          <w:bCs/>
        </w:rPr>
        <w:t>Ward: Said that revenue would not be worth it if one person got hurt due to illegal behaviors from Car Craft participants. That large of a crowd cannot be handled by his force. He hopes the State Police are prepared and that there is zero tolerance for law breaking.</w:t>
      </w:r>
      <w:r w:rsidR="00B62DB2">
        <w:rPr>
          <w:rFonts w:ascii="Book Antiqua" w:hAnsi="Book Antiqua"/>
          <w:bCs/>
        </w:rPr>
        <w:t xml:space="preserve"> </w:t>
      </w:r>
    </w:p>
    <w:p w14:paraId="194D0F74" w14:textId="77777777" w:rsidR="00BB3A8F" w:rsidRPr="007D30EA" w:rsidRDefault="00BB3A8F" w:rsidP="00C05B72">
      <w:pPr>
        <w:spacing w:after="0" w:line="240" w:lineRule="auto"/>
        <w:contextualSpacing/>
        <w:rPr>
          <w:rFonts w:ascii="Book Antiqua" w:hAnsi="Book Antiqua"/>
          <w:bCs/>
        </w:rPr>
      </w:pPr>
    </w:p>
    <w:p w14:paraId="1147FEF4" w14:textId="77B4BDDE" w:rsidR="00C46805" w:rsidRDefault="00C46805" w:rsidP="003F2178">
      <w:pPr>
        <w:spacing w:after="0" w:line="240" w:lineRule="auto"/>
        <w:contextualSpacing/>
        <w:rPr>
          <w:rFonts w:ascii="Book Antiqua" w:hAnsi="Book Antiqua"/>
          <w:b/>
          <w:u w:val="single"/>
        </w:rPr>
      </w:pPr>
      <w:r w:rsidRPr="00702062">
        <w:rPr>
          <w:rFonts w:ascii="Book Antiqua" w:hAnsi="Book Antiqua"/>
          <w:b/>
          <w:u w:val="single"/>
        </w:rPr>
        <w:t xml:space="preserve">Public Comment: </w:t>
      </w:r>
    </w:p>
    <w:p w14:paraId="08F5300C" w14:textId="6BE9C475" w:rsidR="004A7CF2" w:rsidRDefault="00B901EB" w:rsidP="004A7CF2">
      <w:pPr>
        <w:spacing w:after="0" w:line="240" w:lineRule="auto"/>
        <w:contextualSpacing/>
        <w:rPr>
          <w:rFonts w:ascii="Book Antiqua" w:hAnsi="Book Antiqua"/>
          <w:bCs/>
        </w:rPr>
      </w:pPr>
      <w:r>
        <w:rPr>
          <w:rFonts w:ascii="Book Antiqua" w:hAnsi="Book Antiqua"/>
          <w:bCs/>
        </w:rPr>
        <w:t>Mayor Alongi</w:t>
      </w:r>
      <w:r w:rsidR="004A7CF2">
        <w:rPr>
          <w:rFonts w:ascii="Book Antiqua" w:hAnsi="Book Antiqua"/>
          <w:bCs/>
        </w:rPr>
        <w:t xml:space="preserve"> announced that </w:t>
      </w:r>
      <w:r w:rsidR="008C3591">
        <w:rPr>
          <w:rFonts w:ascii="Book Antiqua" w:hAnsi="Book Antiqua"/>
          <w:bCs/>
        </w:rPr>
        <w:t xml:space="preserve">meeting </w:t>
      </w:r>
      <w:r w:rsidR="004A7CF2">
        <w:rPr>
          <w:rFonts w:ascii="Book Antiqua" w:hAnsi="Book Antiqua"/>
          <w:bCs/>
        </w:rPr>
        <w:t>was open for public comment at</w:t>
      </w:r>
      <w:r w:rsidR="006B32E8">
        <w:rPr>
          <w:rFonts w:ascii="Book Antiqua" w:hAnsi="Book Antiqua"/>
          <w:bCs/>
        </w:rPr>
        <w:t xml:space="preserve"> </w:t>
      </w:r>
      <w:r w:rsidR="00975505">
        <w:rPr>
          <w:rFonts w:ascii="Book Antiqua" w:hAnsi="Book Antiqua"/>
          <w:bCs/>
        </w:rPr>
        <w:t>8</w:t>
      </w:r>
      <w:r w:rsidR="004A7CF2">
        <w:rPr>
          <w:rFonts w:ascii="Book Antiqua" w:hAnsi="Book Antiqua"/>
          <w:bCs/>
        </w:rPr>
        <w:t>:</w:t>
      </w:r>
      <w:r w:rsidR="00975505">
        <w:rPr>
          <w:rFonts w:ascii="Book Antiqua" w:hAnsi="Book Antiqua"/>
          <w:bCs/>
        </w:rPr>
        <w:t>16</w:t>
      </w:r>
      <w:r w:rsidR="000B282C">
        <w:rPr>
          <w:rFonts w:ascii="Book Antiqua" w:hAnsi="Book Antiqua"/>
          <w:bCs/>
        </w:rPr>
        <w:t xml:space="preserve"> </w:t>
      </w:r>
      <w:r w:rsidR="004A7CF2">
        <w:rPr>
          <w:rFonts w:ascii="Book Antiqua" w:hAnsi="Book Antiqua"/>
          <w:bCs/>
        </w:rPr>
        <w:t xml:space="preserve">p.m.  Public comment was closed at </w:t>
      </w:r>
      <w:r w:rsidR="00975505">
        <w:rPr>
          <w:rFonts w:ascii="Book Antiqua" w:hAnsi="Book Antiqua"/>
          <w:bCs/>
        </w:rPr>
        <w:t>8</w:t>
      </w:r>
      <w:r w:rsidR="004A7CF2">
        <w:rPr>
          <w:rFonts w:ascii="Book Antiqua" w:hAnsi="Book Antiqua"/>
          <w:bCs/>
        </w:rPr>
        <w:t>:</w:t>
      </w:r>
      <w:r w:rsidR="00975505">
        <w:rPr>
          <w:rFonts w:ascii="Book Antiqua" w:hAnsi="Book Antiqua"/>
          <w:bCs/>
        </w:rPr>
        <w:t>16</w:t>
      </w:r>
      <w:r>
        <w:rPr>
          <w:rFonts w:ascii="Book Antiqua" w:hAnsi="Book Antiqua"/>
          <w:bCs/>
        </w:rPr>
        <w:t xml:space="preserve"> </w:t>
      </w:r>
      <w:r w:rsidR="004A7CF2">
        <w:rPr>
          <w:rFonts w:ascii="Book Antiqua" w:hAnsi="Book Antiqua"/>
          <w:bCs/>
        </w:rPr>
        <w:t>p.m.</w:t>
      </w:r>
    </w:p>
    <w:p w14:paraId="2A71E8F5" w14:textId="6F02BCD1" w:rsidR="007D30EA" w:rsidRDefault="007D30EA" w:rsidP="004A7CF2">
      <w:pPr>
        <w:spacing w:after="0" w:line="240" w:lineRule="auto"/>
        <w:contextualSpacing/>
        <w:rPr>
          <w:rFonts w:ascii="Book Antiqua" w:hAnsi="Book Antiqua"/>
          <w:bCs/>
        </w:rPr>
      </w:pPr>
    </w:p>
    <w:p w14:paraId="3BDAC738" w14:textId="2C1E9D15" w:rsidR="00270682" w:rsidRDefault="00270682" w:rsidP="004A7CF2">
      <w:pPr>
        <w:spacing w:after="0" w:line="300" w:lineRule="exact"/>
        <w:contextualSpacing/>
        <w:rPr>
          <w:rFonts w:ascii="Palatino Linotype" w:hAnsi="Palatino Linotype" w:cs="Times New Roman"/>
        </w:rPr>
      </w:pPr>
      <w:r w:rsidRPr="00270682">
        <w:rPr>
          <w:rFonts w:ascii="Palatino Linotype" w:hAnsi="Palatino Linotype" w:cs="Times New Roman"/>
          <w:b/>
          <w:bCs/>
          <w:u w:val="single"/>
        </w:rPr>
        <w:t>Executive Session</w:t>
      </w:r>
      <w:r w:rsidRPr="00CD58EA">
        <w:rPr>
          <w:rFonts w:ascii="Palatino Linotype" w:hAnsi="Palatino Linotype" w:cs="Times New Roman"/>
        </w:rPr>
        <w:t xml:space="preserve">: </w:t>
      </w:r>
      <w:r w:rsidRPr="00AA18AB">
        <w:rPr>
          <w:rFonts w:ascii="Palatino Linotype" w:hAnsi="Palatino Linotype" w:cs="Times New Roman"/>
        </w:rPr>
        <w:t xml:space="preserve">Pursuant to </w:t>
      </w:r>
      <w:r>
        <w:rPr>
          <w:rFonts w:ascii="Palatino Linotype" w:hAnsi="Palatino Linotype" w:cs="Times New Roman"/>
        </w:rPr>
        <w:t>5 ILCS 126/2(c)(1)</w:t>
      </w:r>
      <w:r w:rsidRPr="00CF5D72">
        <w:rPr>
          <w:rFonts w:ascii="Palatino Linotype" w:hAnsi="Palatino Linotype" w:cs="Times New Roman"/>
        </w:rPr>
        <w:t xml:space="preserve"> of the Open Meetings Act </w:t>
      </w:r>
      <w:r w:rsidR="00AD06A0">
        <w:rPr>
          <w:rFonts w:ascii="Palatino Linotype" w:hAnsi="Palatino Linotype" w:cs="Times New Roman"/>
        </w:rPr>
        <w:t xml:space="preserve"> </w:t>
      </w:r>
    </w:p>
    <w:p w14:paraId="04B3A8F6" w14:textId="148DD23B" w:rsidR="003B7D8E" w:rsidRDefault="00AD06A0" w:rsidP="00AD06A0">
      <w:pPr>
        <w:spacing w:after="0" w:line="300" w:lineRule="exact"/>
        <w:contextualSpacing/>
        <w:rPr>
          <w:rFonts w:ascii="Palatino Linotype" w:hAnsi="Palatino Linotype" w:cs="Times New Roman"/>
        </w:rPr>
      </w:pPr>
      <w:r>
        <w:rPr>
          <w:rFonts w:ascii="Palatino Linotype" w:hAnsi="Palatino Linotype" w:cs="Times New Roman"/>
        </w:rPr>
        <w:t xml:space="preserve">    </w:t>
      </w:r>
    </w:p>
    <w:p w14:paraId="77B8A526" w14:textId="506F6CAB" w:rsidR="00C46805" w:rsidRDefault="00C46805" w:rsidP="003F2178">
      <w:pPr>
        <w:spacing w:after="0" w:line="240" w:lineRule="auto"/>
        <w:contextualSpacing/>
        <w:rPr>
          <w:rFonts w:ascii="Book Antiqua" w:hAnsi="Book Antiqua"/>
          <w:b/>
          <w:u w:val="single"/>
        </w:rPr>
      </w:pPr>
      <w:r w:rsidRPr="00702062">
        <w:rPr>
          <w:rFonts w:ascii="Book Antiqua" w:hAnsi="Book Antiqua"/>
          <w:b/>
          <w:u w:val="single"/>
        </w:rPr>
        <w:t xml:space="preserve">Adjournment: </w:t>
      </w:r>
    </w:p>
    <w:p w14:paraId="5DA8B6EF" w14:textId="77777777" w:rsidR="000E1C2E" w:rsidRPr="00702062" w:rsidRDefault="000E1C2E" w:rsidP="003F2178">
      <w:pPr>
        <w:spacing w:after="0" w:line="240" w:lineRule="auto"/>
        <w:contextualSpacing/>
        <w:rPr>
          <w:rFonts w:ascii="Book Antiqua" w:hAnsi="Book Antiqua"/>
          <w:b/>
          <w:u w:val="single"/>
        </w:rPr>
      </w:pPr>
    </w:p>
    <w:p w14:paraId="74371036" w14:textId="143A4510" w:rsidR="00C46805" w:rsidRDefault="00C46805" w:rsidP="003F2178">
      <w:pPr>
        <w:spacing w:after="0" w:line="240" w:lineRule="auto"/>
        <w:contextualSpacing/>
        <w:rPr>
          <w:rFonts w:ascii="Book Antiqua" w:hAnsi="Book Antiqua"/>
        </w:rPr>
      </w:pPr>
      <w:r w:rsidRPr="00702062">
        <w:rPr>
          <w:rFonts w:ascii="Book Antiqua" w:hAnsi="Book Antiqua"/>
        </w:rPr>
        <w:t>The City Council adjourned at</w:t>
      </w:r>
      <w:r w:rsidR="006B32E8">
        <w:rPr>
          <w:rFonts w:ascii="Book Antiqua" w:hAnsi="Book Antiqua"/>
        </w:rPr>
        <w:t xml:space="preserve"> </w:t>
      </w:r>
      <w:r w:rsidR="00975505">
        <w:rPr>
          <w:rFonts w:ascii="Book Antiqua" w:hAnsi="Book Antiqua"/>
        </w:rPr>
        <w:t>8</w:t>
      </w:r>
      <w:r w:rsidR="004A7CF2">
        <w:rPr>
          <w:rFonts w:ascii="Book Antiqua" w:hAnsi="Book Antiqua"/>
        </w:rPr>
        <w:t>:</w:t>
      </w:r>
      <w:r w:rsidR="00975505">
        <w:rPr>
          <w:rFonts w:ascii="Book Antiqua" w:hAnsi="Book Antiqua"/>
        </w:rPr>
        <w:t>16</w:t>
      </w:r>
      <w:r w:rsidR="00062BAA">
        <w:rPr>
          <w:rFonts w:ascii="Book Antiqua" w:hAnsi="Book Antiqua"/>
        </w:rPr>
        <w:t xml:space="preserve"> </w:t>
      </w:r>
      <w:r w:rsidRPr="00702062">
        <w:rPr>
          <w:rFonts w:ascii="Book Antiqua" w:hAnsi="Book Antiqua"/>
        </w:rPr>
        <w:t xml:space="preserve">pm.  </w:t>
      </w:r>
    </w:p>
    <w:p w14:paraId="4E9D4A44" w14:textId="77777777" w:rsidR="004A7CF2" w:rsidRPr="00702062" w:rsidRDefault="004A7CF2" w:rsidP="003F2178">
      <w:pPr>
        <w:spacing w:after="0" w:line="240" w:lineRule="auto"/>
        <w:contextualSpacing/>
        <w:rPr>
          <w:rFonts w:ascii="Book Antiqua" w:hAnsi="Book Antiqu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728"/>
        <w:gridCol w:w="1800"/>
        <w:gridCol w:w="1152"/>
        <w:gridCol w:w="1728"/>
        <w:gridCol w:w="1800"/>
      </w:tblGrid>
      <w:tr w:rsidR="00385705" w:rsidRPr="00702062" w14:paraId="23F3157D" w14:textId="77777777" w:rsidTr="00A37E63">
        <w:tc>
          <w:tcPr>
            <w:tcW w:w="1152" w:type="dxa"/>
          </w:tcPr>
          <w:p w14:paraId="7F75EEAC" w14:textId="77777777" w:rsidR="00385705" w:rsidRPr="00702062" w:rsidRDefault="00385705" w:rsidP="00385705">
            <w:pPr>
              <w:contextualSpacing/>
              <w:rPr>
                <w:rFonts w:ascii="Book Antiqua" w:hAnsi="Book Antiqua"/>
                <w:sz w:val="22"/>
                <w:szCs w:val="22"/>
              </w:rPr>
            </w:pPr>
            <w:r w:rsidRPr="00702062">
              <w:rPr>
                <w:rFonts w:ascii="Book Antiqua" w:hAnsi="Book Antiqua"/>
                <w:b/>
                <w:sz w:val="22"/>
                <w:szCs w:val="22"/>
              </w:rPr>
              <w:t xml:space="preserve">Motion: </w:t>
            </w:r>
          </w:p>
        </w:tc>
        <w:tc>
          <w:tcPr>
            <w:tcW w:w="1728" w:type="dxa"/>
          </w:tcPr>
          <w:p w14:paraId="6A52393D" w14:textId="38E96005" w:rsidR="00385705" w:rsidRPr="00702062" w:rsidRDefault="00385705" w:rsidP="00385705">
            <w:pPr>
              <w:contextualSpacing/>
              <w:rPr>
                <w:rFonts w:ascii="Book Antiqua" w:hAnsi="Book Antiqua"/>
                <w:sz w:val="22"/>
                <w:szCs w:val="22"/>
              </w:rPr>
            </w:pPr>
            <w:r>
              <w:rPr>
                <w:rFonts w:ascii="Book Antiqua" w:hAnsi="Book Antiqua"/>
                <w:sz w:val="22"/>
                <w:szCs w:val="22"/>
              </w:rPr>
              <w:t>Commissioner</w:t>
            </w:r>
          </w:p>
        </w:tc>
        <w:tc>
          <w:tcPr>
            <w:tcW w:w="1800" w:type="dxa"/>
          </w:tcPr>
          <w:p w14:paraId="6F6AC3A1" w14:textId="6EE6E636" w:rsidR="00385705" w:rsidRPr="00702062" w:rsidRDefault="00B62DB2" w:rsidP="00385705">
            <w:pPr>
              <w:contextualSpacing/>
              <w:rPr>
                <w:rFonts w:ascii="Book Antiqua" w:hAnsi="Book Antiqua"/>
                <w:sz w:val="22"/>
                <w:szCs w:val="22"/>
              </w:rPr>
            </w:pPr>
            <w:r>
              <w:rPr>
                <w:rFonts w:ascii="Book Antiqua" w:hAnsi="Book Antiqua"/>
                <w:sz w:val="22"/>
                <w:szCs w:val="22"/>
              </w:rPr>
              <w:t>Genesio</w:t>
            </w:r>
          </w:p>
        </w:tc>
        <w:tc>
          <w:tcPr>
            <w:tcW w:w="1152" w:type="dxa"/>
          </w:tcPr>
          <w:p w14:paraId="6DDFFBF6" w14:textId="77777777" w:rsidR="00385705" w:rsidRPr="00702062" w:rsidRDefault="00385705" w:rsidP="00385705">
            <w:pPr>
              <w:contextualSpacing/>
              <w:rPr>
                <w:rFonts w:ascii="Book Antiqua" w:hAnsi="Book Antiqua"/>
                <w:sz w:val="22"/>
                <w:szCs w:val="22"/>
              </w:rPr>
            </w:pPr>
            <w:r w:rsidRPr="00702062">
              <w:rPr>
                <w:rFonts w:ascii="Book Antiqua" w:hAnsi="Book Antiqua"/>
                <w:b/>
                <w:sz w:val="22"/>
                <w:szCs w:val="22"/>
              </w:rPr>
              <w:t xml:space="preserve">Second: </w:t>
            </w:r>
          </w:p>
        </w:tc>
        <w:tc>
          <w:tcPr>
            <w:tcW w:w="1728" w:type="dxa"/>
          </w:tcPr>
          <w:p w14:paraId="44D1EB9A" w14:textId="110FCB18" w:rsidR="00385705" w:rsidRPr="00702062" w:rsidRDefault="00385705" w:rsidP="00385705">
            <w:pPr>
              <w:contextualSpacing/>
              <w:rPr>
                <w:rFonts w:ascii="Book Antiqua" w:hAnsi="Book Antiqua"/>
                <w:sz w:val="22"/>
                <w:szCs w:val="22"/>
              </w:rPr>
            </w:pPr>
            <w:r w:rsidRPr="00385705">
              <w:rPr>
                <w:rFonts w:ascii="Book Antiqua" w:hAnsi="Book Antiqua"/>
                <w:sz w:val="22"/>
                <w:szCs w:val="22"/>
              </w:rPr>
              <w:t>Commissioner</w:t>
            </w:r>
          </w:p>
        </w:tc>
        <w:tc>
          <w:tcPr>
            <w:tcW w:w="1800" w:type="dxa"/>
          </w:tcPr>
          <w:p w14:paraId="444847B0" w14:textId="35C038D6" w:rsidR="00385705" w:rsidRPr="00702062" w:rsidRDefault="00B62DB2" w:rsidP="00385705">
            <w:pPr>
              <w:contextualSpacing/>
              <w:rPr>
                <w:rFonts w:ascii="Book Antiqua" w:hAnsi="Book Antiqua"/>
                <w:sz w:val="22"/>
                <w:szCs w:val="22"/>
              </w:rPr>
            </w:pPr>
            <w:r>
              <w:rPr>
                <w:rFonts w:ascii="Book Antiqua" w:hAnsi="Book Antiqua"/>
                <w:sz w:val="22"/>
                <w:szCs w:val="22"/>
              </w:rPr>
              <w:t>Karnes</w:t>
            </w:r>
          </w:p>
        </w:tc>
      </w:tr>
      <w:tr w:rsidR="00C46805" w:rsidRPr="00702062" w14:paraId="73CCECDB" w14:textId="77777777" w:rsidTr="00A37E63">
        <w:tc>
          <w:tcPr>
            <w:tcW w:w="1152" w:type="dxa"/>
          </w:tcPr>
          <w:p w14:paraId="3F8C1B20" w14:textId="77777777" w:rsidR="00C46805" w:rsidRPr="00702062" w:rsidRDefault="00C46805" w:rsidP="003F2178">
            <w:pPr>
              <w:contextualSpacing/>
              <w:rPr>
                <w:rFonts w:ascii="Book Antiqua" w:hAnsi="Book Antiqua"/>
                <w:sz w:val="22"/>
                <w:szCs w:val="22"/>
              </w:rPr>
            </w:pPr>
          </w:p>
        </w:tc>
        <w:tc>
          <w:tcPr>
            <w:tcW w:w="1728" w:type="dxa"/>
          </w:tcPr>
          <w:p w14:paraId="7CF975BC" w14:textId="77777777" w:rsidR="00C46805" w:rsidRPr="00702062" w:rsidRDefault="00C46805" w:rsidP="003F2178">
            <w:pPr>
              <w:contextualSpacing/>
              <w:rPr>
                <w:rFonts w:ascii="Book Antiqua" w:hAnsi="Book Antiqua"/>
                <w:sz w:val="22"/>
                <w:szCs w:val="22"/>
              </w:rPr>
            </w:pPr>
          </w:p>
        </w:tc>
        <w:tc>
          <w:tcPr>
            <w:tcW w:w="1800" w:type="dxa"/>
          </w:tcPr>
          <w:p w14:paraId="0926A8B5" w14:textId="4C0D5E04" w:rsidR="00C46805" w:rsidRPr="00702062" w:rsidRDefault="00AF7E1B" w:rsidP="003F2178">
            <w:pPr>
              <w:contextualSpacing/>
              <w:rPr>
                <w:rFonts w:ascii="Book Antiqua" w:hAnsi="Book Antiqua"/>
                <w:sz w:val="22"/>
                <w:szCs w:val="22"/>
              </w:rPr>
            </w:pPr>
            <w:r>
              <w:rPr>
                <w:rFonts w:ascii="Book Antiqua" w:hAnsi="Book Antiqua"/>
                <w:sz w:val="22"/>
                <w:szCs w:val="22"/>
              </w:rPr>
              <w:t xml:space="preserve">  </w:t>
            </w:r>
          </w:p>
        </w:tc>
        <w:tc>
          <w:tcPr>
            <w:tcW w:w="1152" w:type="dxa"/>
          </w:tcPr>
          <w:p w14:paraId="2B22E186" w14:textId="77777777" w:rsidR="00C46805" w:rsidRPr="00702062" w:rsidRDefault="00C46805" w:rsidP="003F2178">
            <w:pPr>
              <w:contextualSpacing/>
              <w:rPr>
                <w:rFonts w:ascii="Book Antiqua" w:hAnsi="Book Antiqua"/>
                <w:sz w:val="22"/>
                <w:szCs w:val="22"/>
              </w:rPr>
            </w:pPr>
          </w:p>
        </w:tc>
        <w:tc>
          <w:tcPr>
            <w:tcW w:w="1728" w:type="dxa"/>
          </w:tcPr>
          <w:p w14:paraId="7432AD3D" w14:textId="77777777" w:rsidR="00C46805" w:rsidRPr="00702062" w:rsidRDefault="00C46805" w:rsidP="003F2178">
            <w:pPr>
              <w:contextualSpacing/>
              <w:rPr>
                <w:rFonts w:ascii="Book Antiqua" w:hAnsi="Book Antiqua"/>
                <w:sz w:val="22"/>
                <w:szCs w:val="22"/>
              </w:rPr>
            </w:pPr>
          </w:p>
        </w:tc>
        <w:tc>
          <w:tcPr>
            <w:tcW w:w="1800" w:type="dxa"/>
          </w:tcPr>
          <w:p w14:paraId="572CFC03" w14:textId="77777777" w:rsidR="00C46805" w:rsidRPr="00702062" w:rsidRDefault="00C46805" w:rsidP="003F2178">
            <w:pPr>
              <w:contextualSpacing/>
              <w:rPr>
                <w:rFonts w:ascii="Book Antiqua" w:hAnsi="Book Antiqua"/>
                <w:sz w:val="22"/>
                <w:szCs w:val="22"/>
              </w:rPr>
            </w:pPr>
          </w:p>
        </w:tc>
      </w:tr>
      <w:tr w:rsidR="00C46805" w:rsidRPr="00702062" w14:paraId="1B551675" w14:textId="77777777" w:rsidTr="00385705">
        <w:tc>
          <w:tcPr>
            <w:tcW w:w="1152" w:type="dxa"/>
          </w:tcPr>
          <w:p w14:paraId="17A791BC" w14:textId="77777777" w:rsidR="00C46805" w:rsidRPr="00702062" w:rsidRDefault="00C46805" w:rsidP="003F2178">
            <w:pPr>
              <w:contextualSpacing/>
              <w:rPr>
                <w:rFonts w:ascii="Book Antiqua" w:hAnsi="Book Antiqua"/>
                <w:b/>
                <w:sz w:val="22"/>
                <w:szCs w:val="22"/>
              </w:rPr>
            </w:pPr>
            <w:r w:rsidRPr="00702062">
              <w:rPr>
                <w:rFonts w:ascii="Book Antiqua" w:hAnsi="Book Antiqua"/>
                <w:b/>
                <w:sz w:val="22"/>
                <w:szCs w:val="22"/>
              </w:rPr>
              <w:t xml:space="preserve">Ayes: </w:t>
            </w:r>
          </w:p>
        </w:tc>
        <w:tc>
          <w:tcPr>
            <w:tcW w:w="3528" w:type="dxa"/>
            <w:gridSpan w:val="2"/>
          </w:tcPr>
          <w:p w14:paraId="128E9CA9" w14:textId="77777777" w:rsidR="00C46805" w:rsidRPr="00702062" w:rsidRDefault="00C46805" w:rsidP="003F2178">
            <w:pPr>
              <w:contextualSpacing/>
              <w:rPr>
                <w:rFonts w:ascii="Book Antiqua" w:hAnsi="Book Antiqua"/>
                <w:sz w:val="22"/>
                <w:szCs w:val="22"/>
              </w:rPr>
            </w:pPr>
            <w:r w:rsidRPr="00702062">
              <w:rPr>
                <w:rFonts w:ascii="Book Antiqua" w:hAnsi="Book Antiqua"/>
                <w:sz w:val="22"/>
                <w:szCs w:val="22"/>
              </w:rPr>
              <w:t xml:space="preserve">All </w:t>
            </w:r>
          </w:p>
        </w:tc>
        <w:tc>
          <w:tcPr>
            <w:tcW w:w="1152" w:type="dxa"/>
          </w:tcPr>
          <w:p w14:paraId="041CBE30" w14:textId="77777777" w:rsidR="00C46805" w:rsidRPr="00702062" w:rsidRDefault="00C46805" w:rsidP="003F2178">
            <w:pPr>
              <w:contextualSpacing/>
              <w:rPr>
                <w:rFonts w:ascii="Book Antiqua" w:hAnsi="Book Antiqua"/>
                <w:b/>
                <w:sz w:val="22"/>
                <w:szCs w:val="22"/>
              </w:rPr>
            </w:pPr>
            <w:r w:rsidRPr="00702062">
              <w:rPr>
                <w:rFonts w:ascii="Book Antiqua" w:hAnsi="Book Antiqua"/>
                <w:b/>
                <w:sz w:val="22"/>
                <w:szCs w:val="22"/>
              </w:rPr>
              <w:t xml:space="preserve">Nays: </w:t>
            </w:r>
          </w:p>
        </w:tc>
        <w:tc>
          <w:tcPr>
            <w:tcW w:w="3528" w:type="dxa"/>
            <w:gridSpan w:val="2"/>
          </w:tcPr>
          <w:p w14:paraId="5DB8F327" w14:textId="77777777" w:rsidR="00C46805" w:rsidRPr="00702062" w:rsidRDefault="00C46805" w:rsidP="003F2178">
            <w:pPr>
              <w:contextualSpacing/>
              <w:rPr>
                <w:rFonts w:ascii="Book Antiqua" w:hAnsi="Book Antiqua"/>
                <w:sz w:val="22"/>
                <w:szCs w:val="22"/>
              </w:rPr>
            </w:pPr>
            <w:r w:rsidRPr="00702062">
              <w:rPr>
                <w:rFonts w:ascii="Book Antiqua" w:hAnsi="Book Antiqua"/>
                <w:sz w:val="22"/>
                <w:szCs w:val="22"/>
              </w:rPr>
              <w:t xml:space="preserve">None </w:t>
            </w:r>
          </w:p>
        </w:tc>
      </w:tr>
    </w:tbl>
    <w:p w14:paraId="2A4B4093" w14:textId="77777777" w:rsidR="00C46805" w:rsidRPr="00702062" w:rsidRDefault="00C46805" w:rsidP="003F2178">
      <w:pPr>
        <w:spacing w:after="0" w:line="240" w:lineRule="auto"/>
        <w:contextualSpacing/>
        <w:rPr>
          <w:rFonts w:ascii="Book Antiqua" w:hAnsi="Book Antiqua"/>
        </w:rPr>
      </w:pPr>
    </w:p>
    <w:p w14:paraId="36943B49" w14:textId="159FB535" w:rsidR="00FB5372" w:rsidRDefault="00C46805" w:rsidP="003F2178">
      <w:pPr>
        <w:spacing w:after="0" w:line="240" w:lineRule="auto"/>
        <w:contextualSpacing/>
        <w:rPr>
          <w:rFonts w:ascii="Book Antiqua" w:hAnsi="Book Antiqua"/>
        </w:rPr>
      </w:pPr>
      <w:r w:rsidRPr="00702062">
        <w:rPr>
          <w:rFonts w:ascii="Book Antiqua" w:hAnsi="Book Antiqua"/>
        </w:rPr>
        <w:t xml:space="preserve">Respectfully submitted, </w:t>
      </w:r>
    </w:p>
    <w:p w14:paraId="4ACBC329" w14:textId="77777777" w:rsidR="00FB5372" w:rsidRDefault="00FB5372" w:rsidP="003F2178">
      <w:pPr>
        <w:spacing w:after="0" w:line="240" w:lineRule="auto"/>
        <w:contextualSpacing/>
        <w:rPr>
          <w:rFonts w:ascii="Book Antiqua" w:hAnsi="Book Antiqua"/>
        </w:rPr>
      </w:pPr>
    </w:p>
    <w:p w14:paraId="6A264E6A" w14:textId="5C8C64B7" w:rsidR="00FB5372" w:rsidRPr="00855CE9" w:rsidRDefault="00855CE9" w:rsidP="003F2178">
      <w:pPr>
        <w:spacing w:after="0" w:line="240" w:lineRule="auto"/>
        <w:contextualSpacing/>
        <w:rPr>
          <w:rFonts w:ascii="Brush Script MT" w:hAnsi="Brush Script MT"/>
          <w:color w:val="548DD4" w:themeColor="text2" w:themeTint="99"/>
          <w:sz w:val="44"/>
          <w:szCs w:val="44"/>
        </w:rPr>
      </w:pPr>
      <w:r w:rsidRPr="00855CE9">
        <w:rPr>
          <w:rFonts w:ascii="Brush Script MT" w:hAnsi="Brush Script MT"/>
          <w:color w:val="548DD4" w:themeColor="text2" w:themeTint="99"/>
          <w:sz w:val="44"/>
          <w:szCs w:val="44"/>
        </w:rPr>
        <w:t>Ruth Hale</w:t>
      </w:r>
    </w:p>
    <w:p w14:paraId="157A001E" w14:textId="77777777" w:rsidR="00CE0702" w:rsidRDefault="00FB5372" w:rsidP="003F2178">
      <w:pPr>
        <w:spacing w:after="0" w:line="240" w:lineRule="auto"/>
        <w:contextualSpacing/>
        <w:rPr>
          <w:rFonts w:ascii="Book Antiqua" w:hAnsi="Book Antiqua"/>
        </w:rPr>
      </w:pPr>
      <w:r>
        <w:rPr>
          <w:rFonts w:ascii="Book Antiqua" w:hAnsi="Book Antiqua"/>
        </w:rPr>
        <w:t xml:space="preserve"> </w:t>
      </w:r>
      <w:r w:rsidR="00C46805" w:rsidRPr="00702062">
        <w:rPr>
          <w:rFonts w:ascii="Book Antiqua" w:hAnsi="Book Antiqua"/>
        </w:rPr>
        <w:t>___________________</w:t>
      </w:r>
      <w:r w:rsidR="005A33F0">
        <w:rPr>
          <w:rFonts w:ascii="Book Antiqua" w:hAnsi="Book Antiqua"/>
        </w:rPr>
        <w:tab/>
      </w:r>
      <w:r w:rsidR="005A33F0">
        <w:rPr>
          <w:rFonts w:ascii="Book Antiqua" w:hAnsi="Book Antiqua"/>
        </w:rPr>
        <w:tab/>
      </w:r>
    </w:p>
    <w:p w14:paraId="48037232" w14:textId="36C0225D" w:rsidR="00241104" w:rsidRPr="001B15EC" w:rsidRDefault="00855CE9" w:rsidP="003F2178">
      <w:pPr>
        <w:spacing w:after="0" w:line="240" w:lineRule="auto"/>
        <w:contextualSpacing/>
        <w:rPr>
          <w:rFonts w:ascii="Times New Roman" w:hAnsi="Times New Roman" w:cs="Times New Roman"/>
          <w:sz w:val="24"/>
          <w:szCs w:val="24"/>
        </w:rPr>
      </w:pPr>
      <w:r>
        <w:rPr>
          <w:rFonts w:ascii="Book Antiqua" w:hAnsi="Book Antiqua"/>
        </w:rPr>
        <w:t>Ruth Hale</w:t>
      </w:r>
      <w:r w:rsidR="00C46805" w:rsidRPr="00702062">
        <w:rPr>
          <w:rFonts w:ascii="Book Antiqua" w:hAnsi="Book Antiqua"/>
        </w:rPr>
        <w:t xml:space="preserve">, City Clerk </w:t>
      </w:r>
    </w:p>
    <w:sectPr w:rsidR="00241104" w:rsidRPr="001B15EC" w:rsidSect="004E2BE5">
      <w:footerReference w:type="default" r:id="rId8"/>
      <w:pgSz w:w="12240" w:h="15840"/>
      <w:pgMar w:top="810" w:right="1080" w:bottom="990" w:left="1080" w:header="72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56ED" w14:textId="77777777" w:rsidR="00AC3047" w:rsidRDefault="00AC3047" w:rsidP="00B36527">
      <w:pPr>
        <w:spacing w:after="0" w:line="240" w:lineRule="auto"/>
      </w:pPr>
      <w:r>
        <w:separator/>
      </w:r>
    </w:p>
  </w:endnote>
  <w:endnote w:type="continuationSeparator" w:id="0">
    <w:p w14:paraId="5025FF07" w14:textId="77777777" w:rsidR="00AC3047" w:rsidRDefault="00AC3047" w:rsidP="00B3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2EBD" w14:textId="1B7D8A48" w:rsidR="002644EC" w:rsidRPr="002644EC" w:rsidRDefault="002644EC" w:rsidP="002644EC">
    <w:pPr>
      <w:pStyle w:val="Footer"/>
      <w:rPr>
        <w:sz w:val="18"/>
        <w:szCs w:val="18"/>
      </w:rPr>
    </w:pPr>
    <w:r w:rsidRPr="002644EC">
      <w:rPr>
        <w:sz w:val="18"/>
        <w:szCs w:val="18"/>
      </w:rPr>
      <w:t xml:space="preserve">City Council Meeting Minutes </w:t>
    </w:r>
    <w:r w:rsidR="006A7F78">
      <w:rPr>
        <w:sz w:val="18"/>
        <w:szCs w:val="18"/>
      </w:rPr>
      <w:t xml:space="preserve">May </w:t>
    </w:r>
    <w:r w:rsidR="00417B47">
      <w:rPr>
        <w:sz w:val="18"/>
        <w:szCs w:val="18"/>
      </w:rPr>
      <w:t>24</w:t>
    </w:r>
    <w:r w:rsidRPr="002644EC">
      <w:rPr>
        <w:sz w:val="18"/>
        <w:szCs w:val="18"/>
      </w:rPr>
      <w:t>, 202</w:t>
    </w:r>
    <w:r w:rsidR="001758ED">
      <w:rPr>
        <w:sz w:val="18"/>
        <w:szCs w:val="18"/>
      </w:rPr>
      <w:t>1</w:t>
    </w:r>
    <w:r>
      <w:rPr>
        <w:sz w:val="18"/>
        <w:szCs w:val="18"/>
      </w:rPr>
      <w:t xml:space="preserve"> </w:t>
    </w:r>
    <w:r>
      <w:rPr>
        <w:sz w:val="18"/>
        <w:szCs w:val="18"/>
      </w:rPr>
      <w:tab/>
    </w:r>
    <w:r>
      <w:rPr>
        <w:sz w:val="18"/>
        <w:szCs w:val="18"/>
      </w:rPr>
      <w:tab/>
    </w:r>
    <w:r w:rsidR="0006535D">
      <w:rPr>
        <w:sz w:val="18"/>
        <w:szCs w:val="18"/>
      </w:rPr>
      <w:t>R. Hale</w:t>
    </w:r>
    <w:r>
      <w:rPr>
        <w:sz w:val="18"/>
        <w:szCs w:val="18"/>
      </w:rPr>
      <w:t>,</w:t>
    </w:r>
    <w:r w:rsidR="002C284D">
      <w:rPr>
        <w:sz w:val="18"/>
        <w:szCs w:val="18"/>
      </w:rPr>
      <w:t xml:space="preserve"> </w:t>
    </w:r>
    <w:r>
      <w:rPr>
        <w:sz w:val="18"/>
        <w:szCs w:val="18"/>
      </w:rPr>
      <w:t xml:space="preserve">City Clerk   </w:t>
    </w:r>
  </w:p>
  <w:sdt>
    <w:sdtPr>
      <w:id w:val="1468479336"/>
      <w:docPartObj>
        <w:docPartGallery w:val="Page Numbers (Bottom of Page)"/>
        <w:docPartUnique/>
      </w:docPartObj>
    </w:sdtPr>
    <w:sdtEndPr>
      <w:rPr>
        <w:noProof/>
      </w:rPr>
    </w:sdtEndPr>
    <w:sdtContent>
      <w:p w14:paraId="60927F77" w14:textId="40AF9A6D" w:rsidR="002644EC" w:rsidRDefault="002644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A7D805" w14:textId="576F36B4" w:rsidR="002644EC" w:rsidRPr="002644EC" w:rsidRDefault="002644E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DE62" w14:textId="77777777" w:rsidR="00AC3047" w:rsidRDefault="00AC3047" w:rsidP="00B36527">
      <w:pPr>
        <w:spacing w:after="0" w:line="240" w:lineRule="auto"/>
      </w:pPr>
      <w:r>
        <w:separator/>
      </w:r>
    </w:p>
  </w:footnote>
  <w:footnote w:type="continuationSeparator" w:id="0">
    <w:p w14:paraId="23253B69" w14:textId="77777777" w:rsidR="00AC3047" w:rsidRDefault="00AC3047" w:rsidP="00B36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64148"/>
    <w:multiLevelType w:val="hybridMultilevel"/>
    <w:tmpl w:val="B030A19E"/>
    <w:lvl w:ilvl="0" w:tplc="FA8C602A">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C12E58"/>
    <w:multiLevelType w:val="hybridMultilevel"/>
    <w:tmpl w:val="CAF22C44"/>
    <w:lvl w:ilvl="0" w:tplc="C4C431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A3538C"/>
    <w:multiLevelType w:val="hybridMultilevel"/>
    <w:tmpl w:val="64B4A728"/>
    <w:lvl w:ilvl="0" w:tplc="704A693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5852AB"/>
    <w:multiLevelType w:val="hybridMultilevel"/>
    <w:tmpl w:val="7B38A548"/>
    <w:lvl w:ilvl="0" w:tplc="5082DFA4">
      <w:start w:val="1"/>
      <w:numFmt w:val="upperLetter"/>
      <w:lvlText w:val="%1."/>
      <w:lvlJc w:val="left"/>
      <w:pPr>
        <w:ind w:left="820" w:hanging="284"/>
      </w:pPr>
      <w:rPr>
        <w:rFonts w:ascii="Palatino Linotype" w:eastAsia="Palatino Linotype" w:hAnsi="Palatino Linotype" w:cs="Palatino Linotype" w:hint="default"/>
        <w:w w:val="100"/>
        <w:sz w:val="22"/>
        <w:szCs w:val="22"/>
        <w:lang w:val="en-US" w:eastAsia="en-US" w:bidi="en-US"/>
      </w:rPr>
    </w:lvl>
    <w:lvl w:ilvl="1" w:tplc="2A5A1302">
      <w:numFmt w:val="bullet"/>
      <w:lvlText w:val="•"/>
      <w:lvlJc w:val="left"/>
      <w:pPr>
        <w:ind w:left="1766" w:hanging="284"/>
      </w:pPr>
      <w:rPr>
        <w:rFonts w:hint="default"/>
        <w:lang w:val="en-US" w:eastAsia="en-US" w:bidi="en-US"/>
      </w:rPr>
    </w:lvl>
    <w:lvl w:ilvl="2" w:tplc="99BAD992">
      <w:numFmt w:val="bullet"/>
      <w:lvlText w:val="•"/>
      <w:lvlJc w:val="left"/>
      <w:pPr>
        <w:ind w:left="2712" w:hanging="284"/>
      </w:pPr>
      <w:rPr>
        <w:rFonts w:hint="default"/>
        <w:lang w:val="en-US" w:eastAsia="en-US" w:bidi="en-US"/>
      </w:rPr>
    </w:lvl>
    <w:lvl w:ilvl="3" w:tplc="674E99B8">
      <w:numFmt w:val="bullet"/>
      <w:lvlText w:val="•"/>
      <w:lvlJc w:val="left"/>
      <w:pPr>
        <w:ind w:left="3658" w:hanging="284"/>
      </w:pPr>
      <w:rPr>
        <w:rFonts w:hint="default"/>
        <w:lang w:val="en-US" w:eastAsia="en-US" w:bidi="en-US"/>
      </w:rPr>
    </w:lvl>
    <w:lvl w:ilvl="4" w:tplc="D4845198">
      <w:numFmt w:val="bullet"/>
      <w:lvlText w:val="•"/>
      <w:lvlJc w:val="left"/>
      <w:pPr>
        <w:ind w:left="4604" w:hanging="284"/>
      </w:pPr>
      <w:rPr>
        <w:rFonts w:hint="default"/>
        <w:lang w:val="en-US" w:eastAsia="en-US" w:bidi="en-US"/>
      </w:rPr>
    </w:lvl>
    <w:lvl w:ilvl="5" w:tplc="B8621D7A">
      <w:numFmt w:val="bullet"/>
      <w:lvlText w:val="•"/>
      <w:lvlJc w:val="left"/>
      <w:pPr>
        <w:ind w:left="5550" w:hanging="284"/>
      </w:pPr>
      <w:rPr>
        <w:rFonts w:hint="default"/>
        <w:lang w:val="en-US" w:eastAsia="en-US" w:bidi="en-US"/>
      </w:rPr>
    </w:lvl>
    <w:lvl w:ilvl="6" w:tplc="3C366280">
      <w:numFmt w:val="bullet"/>
      <w:lvlText w:val="•"/>
      <w:lvlJc w:val="left"/>
      <w:pPr>
        <w:ind w:left="6496" w:hanging="284"/>
      </w:pPr>
      <w:rPr>
        <w:rFonts w:hint="default"/>
        <w:lang w:val="en-US" w:eastAsia="en-US" w:bidi="en-US"/>
      </w:rPr>
    </w:lvl>
    <w:lvl w:ilvl="7" w:tplc="28D01328">
      <w:numFmt w:val="bullet"/>
      <w:lvlText w:val="•"/>
      <w:lvlJc w:val="left"/>
      <w:pPr>
        <w:ind w:left="7442" w:hanging="284"/>
      </w:pPr>
      <w:rPr>
        <w:rFonts w:hint="default"/>
        <w:lang w:val="en-US" w:eastAsia="en-US" w:bidi="en-US"/>
      </w:rPr>
    </w:lvl>
    <w:lvl w:ilvl="8" w:tplc="687A9C92">
      <w:numFmt w:val="bullet"/>
      <w:lvlText w:val="•"/>
      <w:lvlJc w:val="left"/>
      <w:pPr>
        <w:ind w:left="8388" w:hanging="284"/>
      </w:pPr>
      <w:rPr>
        <w:rFonts w:hint="default"/>
        <w:lang w:val="en-US" w:eastAsia="en-US" w:bidi="en-US"/>
      </w:rPr>
    </w:lvl>
  </w:abstractNum>
  <w:abstractNum w:abstractNumId="4" w15:restartNumberingAfterBreak="0">
    <w:nsid w:val="1ADC2D74"/>
    <w:multiLevelType w:val="hybridMultilevel"/>
    <w:tmpl w:val="59C07BAA"/>
    <w:lvl w:ilvl="0" w:tplc="193EE49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0C123B"/>
    <w:multiLevelType w:val="hybridMultilevel"/>
    <w:tmpl w:val="7EFE3ECC"/>
    <w:lvl w:ilvl="0" w:tplc="3C90EE9C">
      <w:start w:val="2"/>
      <w:numFmt w:val="upperLetter"/>
      <w:lvlText w:val="%1."/>
      <w:lvlJc w:val="left"/>
      <w:pPr>
        <w:ind w:left="334" w:hanging="334"/>
      </w:pPr>
      <w:rPr>
        <w:rFonts w:hint="default"/>
        <w:spacing w:val="-2"/>
        <w:w w:val="86"/>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abstractNum w:abstractNumId="6" w15:restartNumberingAfterBreak="0">
    <w:nsid w:val="1DC374BD"/>
    <w:multiLevelType w:val="hybridMultilevel"/>
    <w:tmpl w:val="E458B20E"/>
    <w:lvl w:ilvl="0" w:tplc="57DAA9C2">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186719"/>
    <w:multiLevelType w:val="hybridMultilevel"/>
    <w:tmpl w:val="4782B910"/>
    <w:lvl w:ilvl="0" w:tplc="DF126C82">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2252F2"/>
    <w:multiLevelType w:val="hybridMultilevel"/>
    <w:tmpl w:val="CE82FF56"/>
    <w:lvl w:ilvl="0" w:tplc="C4C431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15624"/>
    <w:multiLevelType w:val="hybridMultilevel"/>
    <w:tmpl w:val="B0D2F67E"/>
    <w:lvl w:ilvl="0" w:tplc="C37622AE">
      <w:start w:val="1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671CE5"/>
    <w:multiLevelType w:val="hybridMultilevel"/>
    <w:tmpl w:val="892AABF0"/>
    <w:lvl w:ilvl="0" w:tplc="12E2B64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B01E6"/>
    <w:multiLevelType w:val="hybridMultilevel"/>
    <w:tmpl w:val="CE82FF56"/>
    <w:lvl w:ilvl="0" w:tplc="C4C431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C5B85"/>
    <w:multiLevelType w:val="hybridMultilevel"/>
    <w:tmpl w:val="CE8C5A0E"/>
    <w:lvl w:ilvl="0" w:tplc="8500E95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9C6A82"/>
    <w:multiLevelType w:val="hybridMultilevel"/>
    <w:tmpl w:val="939ADFA0"/>
    <w:lvl w:ilvl="0" w:tplc="70748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1C7C57"/>
    <w:multiLevelType w:val="hybridMultilevel"/>
    <w:tmpl w:val="EBA60044"/>
    <w:lvl w:ilvl="0" w:tplc="B81ED67C">
      <w:start w:val="10"/>
      <w:numFmt w:val="decimal"/>
      <w:lvlText w:val="%1."/>
      <w:lvlJc w:val="left"/>
      <w:pPr>
        <w:ind w:left="388" w:hanging="267"/>
      </w:pPr>
      <w:rPr>
        <w:rFonts w:hint="default"/>
        <w:w w:val="79"/>
      </w:rPr>
    </w:lvl>
    <w:lvl w:ilvl="1" w:tplc="AC76C310">
      <w:start w:val="1"/>
      <w:numFmt w:val="upperLetter"/>
      <w:lvlText w:val="%2."/>
      <w:lvlJc w:val="left"/>
      <w:pPr>
        <w:ind w:left="1504" w:hanging="334"/>
      </w:pPr>
      <w:rPr>
        <w:rFonts w:hint="default"/>
        <w:spacing w:val="-2"/>
        <w:w w:val="86"/>
      </w:rPr>
    </w:lvl>
    <w:lvl w:ilvl="2" w:tplc="D8E09D38">
      <w:numFmt w:val="bullet"/>
      <w:lvlText w:val="•"/>
      <w:lvlJc w:val="left"/>
      <w:pPr>
        <w:ind w:left="940" w:hanging="334"/>
      </w:pPr>
      <w:rPr>
        <w:rFonts w:hint="default"/>
      </w:rPr>
    </w:lvl>
    <w:lvl w:ilvl="3" w:tplc="D6646372">
      <w:numFmt w:val="bullet"/>
      <w:lvlText w:val="•"/>
      <w:lvlJc w:val="left"/>
      <w:pPr>
        <w:ind w:left="1160" w:hanging="334"/>
      </w:pPr>
      <w:rPr>
        <w:rFonts w:hint="default"/>
      </w:rPr>
    </w:lvl>
    <w:lvl w:ilvl="4" w:tplc="6D7A5DDE">
      <w:numFmt w:val="bullet"/>
      <w:lvlText w:val="•"/>
      <w:lvlJc w:val="left"/>
      <w:pPr>
        <w:ind w:left="1200" w:hanging="334"/>
      </w:pPr>
      <w:rPr>
        <w:rFonts w:hint="default"/>
      </w:rPr>
    </w:lvl>
    <w:lvl w:ilvl="5" w:tplc="A5EE2FE0">
      <w:numFmt w:val="bullet"/>
      <w:lvlText w:val="•"/>
      <w:lvlJc w:val="left"/>
      <w:pPr>
        <w:ind w:left="2665" w:hanging="334"/>
      </w:pPr>
      <w:rPr>
        <w:rFonts w:hint="default"/>
      </w:rPr>
    </w:lvl>
    <w:lvl w:ilvl="6" w:tplc="33521BE6">
      <w:numFmt w:val="bullet"/>
      <w:lvlText w:val="•"/>
      <w:lvlJc w:val="left"/>
      <w:pPr>
        <w:ind w:left="4130" w:hanging="334"/>
      </w:pPr>
      <w:rPr>
        <w:rFonts w:hint="default"/>
      </w:rPr>
    </w:lvl>
    <w:lvl w:ilvl="7" w:tplc="85FA3D58">
      <w:numFmt w:val="bullet"/>
      <w:lvlText w:val="•"/>
      <w:lvlJc w:val="left"/>
      <w:pPr>
        <w:ind w:left="5595" w:hanging="334"/>
      </w:pPr>
      <w:rPr>
        <w:rFonts w:hint="default"/>
      </w:rPr>
    </w:lvl>
    <w:lvl w:ilvl="8" w:tplc="CE4237EA">
      <w:numFmt w:val="bullet"/>
      <w:lvlText w:val="•"/>
      <w:lvlJc w:val="left"/>
      <w:pPr>
        <w:ind w:left="7061" w:hanging="334"/>
      </w:pPr>
      <w:rPr>
        <w:rFonts w:hint="default"/>
      </w:rPr>
    </w:lvl>
  </w:abstractNum>
  <w:abstractNum w:abstractNumId="15" w15:restartNumberingAfterBreak="0">
    <w:nsid w:val="573D1859"/>
    <w:multiLevelType w:val="hybridMultilevel"/>
    <w:tmpl w:val="8F7A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9637D"/>
    <w:multiLevelType w:val="hybridMultilevel"/>
    <w:tmpl w:val="16C260C4"/>
    <w:lvl w:ilvl="0" w:tplc="B946535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B84BE3"/>
    <w:multiLevelType w:val="hybridMultilevel"/>
    <w:tmpl w:val="CE82FF56"/>
    <w:lvl w:ilvl="0" w:tplc="C4C431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0083B"/>
    <w:multiLevelType w:val="hybridMultilevel"/>
    <w:tmpl w:val="1C9C0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22DA4"/>
    <w:multiLevelType w:val="hybridMultilevel"/>
    <w:tmpl w:val="03066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F2C72"/>
    <w:multiLevelType w:val="hybridMultilevel"/>
    <w:tmpl w:val="D9C872A4"/>
    <w:lvl w:ilvl="0" w:tplc="B4C0AA2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0872DA"/>
    <w:multiLevelType w:val="hybridMultilevel"/>
    <w:tmpl w:val="CE82FF56"/>
    <w:lvl w:ilvl="0" w:tplc="C4C431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2"/>
  </w:num>
  <w:num w:numId="4">
    <w:abstractNumId w:val="13"/>
  </w:num>
  <w:num w:numId="5">
    <w:abstractNumId w:val="1"/>
  </w:num>
  <w:num w:numId="6">
    <w:abstractNumId w:val="16"/>
  </w:num>
  <w:num w:numId="7">
    <w:abstractNumId w:val="0"/>
  </w:num>
  <w:num w:numId="8">
    <w:abstractNumId w:val="6"/>
  </w:num>
  <w:num w:numId="9">
    <w:abstractNumId w:val="7"/>
  </w:num>
  <w:num w:numId="10">
    <w:abstractNumId w:val="2"/>
  </w:num>
  <w:num w:numId="11">
    <w:abstractNumId w:val="20"/>
  </w:num>
  <w:num w:numId="12">
    <w:abstractNumId w:val="3"/>
  </w:num>
  <w:num w:numId="13">
    <w:abstractNumId w:val="15"/>
  </w:num>
  <w:num w:numId="14">
    <w:abstractNumId w:val="19"/>
  </w:num>
  <w:num w:numId="15">
    <w:abstractNumId w:val="14"/>
  </w:num>
  <w:num w:numId="16">
    <w:abstractNumId w:val="5"/>
  </w:num>
  <w:num w:numId="17">
    <w:abstractNumId w:val="21"/>
  </w:num>
  <w:num w:numId="18">
    <w:abstractNumId w:val="11"/>
  </w:num>
  <w:num w:numId="19">
    <w:abstractNumId w:val="18"/>
  </w:num>
  <w:num w:numId="20">
    <w:abstractNumId w:val="10"/>
  </w:num>
  <w:num w:numId="21">
    <w:abstractNumId w:val="15"/>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FF"/>
    <w:rsid w:val="000014A3"/>
    <w:rsid w:val="00003445"/>
    <w:rsid w:val="00006239"/>
    <w:rsid w:val="000063E6"/>
    <w:rsid w:val="00010115"/>
    <w:rsid w:val="00011C49"/>
    <w:rsid w:val="00013823"/>
    <w:rsid w:val="00014BD2"/>
    <w:rsid w:val="00016943"/>
    <w:rsid w:val="00016E41"/>
    <w:rsid w:val="000228CB"/>
    <w:rsid w:val="00025C9B"/>
    <w:rsid w:val="0002771F"/>
    <w:rsid w:val="00027F20"/>
    <w:rsid w:val="0003121A"/>
    <w:rsid w:val="00031945"/>
    <w:rsid w:val="00032A26"/>
    <w:rsid w:val="00032F71"/>
    <w:rsid w:val="00033FBC"/>
    <w:rsid w:val="00043CD4"/>
    <w:rsid w:val="000455D1"/>
    <w:rsid w:val="00050A45"/>
    <w:rsid w:val="00052A45"/>
    <w:rsid w:val="00054375"/>
    <w:rsid w:val="0005475E"/>
    <w:rsid w:val="00055CB1"/>
    <w:rsid w:val="00056A9E"/>
    <w:rsid w:val="00057F48"/>
    <w:rsid w:val="00062BAA"/>
    <w:rsid w:val="0006535D"/>
    <w:rsid w:val="00071E96"/>
    <w:rsid w:val="000724F1"/>
    <w:rsid w:val="0007564B"/>
    <w:rsid w:val="00081F69"/>
    <w:rsid w:val="00084FA9"/>
    <w:rsid w:val="00092E9B"/>
    <w:rsid w:val="00093422"/>
    <w:rsid w:val="000945B1"/>
    <w:rsid w:val="00094779"/>
    <w:rsid w:val="00095323"/>
    <w:rsid w:val="000953FA"/>
    <w:rsid w:val="000A276A"/>
    <w:rsid w:val="000A367C"/>
    <w:rsid w:val="000A40C8"/>
    <w:rsid w:val="000A45A0"/>
    <w:rsid w:val="000B18D9"/>
    <w:rsid w:val="000B282C"/>
    <w:rsid w:val="000B5841"/>
    <w:rsid w:val="000C17D6"/>
    <w:rsid w:val="000C6A0E"/>
    <w:rsid w:val="000D0E13"/>
    <w:rsid w:val="000D1183"/>
    <w:rsid w:val="000D12BA"/>
    <w:rsid w:val="000D2CEC"/>
    <w:rsid w:val="000D3966"/>
    <w:rsid w:val="000D7A76"/>
    <w:rsid w:val="000E00B6"/>
    <w:rsid w:val="000E1C2E"/>
    <w:rsid w:val="000E2398"/>
    <w:rsid w:val="000E341B"/>
    <w:rsid w:val="000E68E2"/>
    <w:rsid w:val="000F406D"/>
    <w:rsid w:val="000F5018"/>
    <w:rsid w:val="000F5BB6"/>
    <w:rsid w:val="000F7007"/>
    <w:rsid w:val="00100C0D"/>
    <w:rsid w:val="00102E96"/>
    <w:rsid w:val="00110BA0"/>
    <w:rsid w:val="0011511E"/>
    <w:rsid w:val="00116FAB"/>
    <w:rsid w:val="00121A91"/>
    <w:rsid w:val="00124356"/>
    <w:rsid w:val="00125622"/>
    <w:rsid w:val="00125E60"/>
    <w:rsid w:val="00126AAB"/>
    <w:rsid w:val="001304C9"/>
    <w:rsid w:val="00132378"/>
    <w:rsid w:val="0013478F"/>
    <w:rsid w:val="00136A2D"/>
    <w:rsid w:val="0014085A"/>
    <w:rsid w:val="00142E60"/>
    <w:rsid w:val="0014413D"/>
    <w:rsid w:val="00145B6E"/>
    <w:rsid w:val="00164891"/>
    <w:rsid w:val="00167F80"/>
    <w:rsid w:val="0017119A"/>
    <w:rsid w:val="00171AEF"/>
    <w:rsid w:val="00171BFE"/>
    <w:rsid w:val="00171C94"/>
    <w:rsid w:val="00173057"/>
    <w:rsid w:val="001758ED"/>
    <w:rsid w:val="00175BB7"/>
    <w:rsid w:val="00182EAD"/>
    <w:rsid w:val="0018515C"/>
    <w:rsid w:val="00185E39"/>
    <w:rsid w:val="00186FC7"/>
    <w:rsid w:val="00190181"/>
    <w:rsid w:val="001908E0"/>
    <w:rsid w:val="00192702"/>
    <w:rsid w:val="001957D4"/>
    <w:rsid w:val="00196506"/>
    <w:rsid w:val="001A3531"/>
    <w:rsid w:val="001A5C84"/>
    <w:rsid w:val="001A5EAB"/>
    <w:rsid w:val="001B09B9"/>
    <w:rsid w:val="001B15EC"/>
    <w:rsid w:val="001B1BA6"/>
    <w:rsid w:val="001B2748"/>
    <w:rsid w:val="001B45D0"/>
    <w:rsid w:val="001B5DCD"/>
    <w:rsid w:val="001C4219"/>
    <w:rsid w:val="001C4D12"/>
    <w:rsid w:val="001C7A2B"/>
    <w:rsid w:val="001D1DE1"/>
    <w:rsid w:val="001E02AA"/>
    <w:rsid w:val="001E64C0"/>
    <w:rsid w:val="001E7076"/>
    <w:rsid w:val="001F0F6F"/>
    <w:rsid w:val="001F65D9"/>
    <w:rsid w:val="00200B81"/>
    <w:rsid w:val="0020259D"/>
    <w:rsid w:val="00204D93"/>
    <w:rsid w:val="00205F06"/>
    <w:rsid w:val="002065A6"/>
    <w:rsid w:val="00211BA2"/>
    <w:rsid w:val="00214546"/>
    <w:rsid w:val="00215085"/>
    <w:rsid w:val="00224D9C"/>
    <w:rsid w:val="00226BA3"/>
    <w:rsid w:val="00227C3E"/>
    <w:rsid w:val="002302BC"/>
    <w:rsid w:val="00234831"/>
    <w:rsid w:val="00235E0D"/>
    <w:rsid w:val="00235EAE"/>
    <w:rsid w:val="00237888"/>
    <w:rsid w:val="00237981"/>
    <w:rsid w:val="002379BA"/>
    <w:rsid w:val="00241104"/>
    <w:rsid w:val="00244AF4"/>
    <w:rsid w:val="002469D0"/>
    <w:rsid w:val="00247AAA"/>
    <w:rsid w:val="00250E8E"/>
    <w:rsid w:val="00253D1B"/>
    <w:rsid w:val="00254498"/>
    <w:rsid w:val="002560E4"/>
    <w:rsid w:val="002631E2"/>
    <w:rsid w:val="002644EC"/>
    <w:rsid w:val="00266748"/>
    <w:rsid w:val="00266D86"/>
    <w:rsid w:val="00267FBE"/>
    <w:rsid w:val="00270682"/>
    <w:rsid w:val="0027189A"/>
    <w:rsid w:val="00271A84"/>
    <w:rsid w:val="00275183"/>
    <w:rsid w:val="002751FD"/>
    <w:rsid w:val="0027635F"/>
    <w:rsid w:val="00276A43"/>
    <w:rsid w:val="00280F90"/>
    <w:rsid w:val="00281D4F"/>
    <w:rsid w:val="00282017"/>
    <w:rsid w:val="0028353B"/>
    <w:rsid w:val="00286C87"/>
    <w:rsid w:val="00290C92"/>
    <w:rsid w:val="00296416"/>
    <w:rsid w:val="002A17BC"/>
    <w:rsid w:val="002A236F"/>
    <w:rsid w:val="002A3303"/>
    <w:rsid w:val="002A4140"/>
    <w:rsid w:val="002A7AB3"/>
    <w:rsid w:val="002B10DD"/>
    <w:rsid w:val="002B486B"/>
    <w:rsid w:val="002B53B5"/>
    <w:rsid w:val="002C284D"/>
    <w:rsid w:val="002C38C1"/>
    <w:rsid w:val="002C3E7A"/>
    <w:rsid w:val="002C4082"/>
    <w:rsid w:val="002C5955"/>
    <w:rsid w:val="002C709B"/>
    <w:rsid w:val="002D03EC"/>
    <w:rsid w:val="002D08F4"/>
    <w:rsid w:val="002D55B6"/>
    <w:rsid w:val="002E7015"/>
    <w:rsid w:val="002F04E6"/>
    <w:rsid w:val="002F1E01"/>
    <w:rsid w:val="002F2CF7"/>
    <w:rsid w:val="002F67B3"/>
    <w:rsid w:val="002F6987"/>
    <w:rsid w:val="00303150"/>
    <w:rsid w:val="00307207"/>
    <w:rsid w:val="00311749"/>
    <w:rsid w:val="00312783"/>
    <w:rsid w:val="003163A1"/>
    <w:rsid w:val="00316F29"/>
    <w:rsid w:val="00320226"/>
    <w:rsid w:val="00324C79"/>
    <w:rsid w:val="003264D6"/>
    <w:rsid w:val="00330564"/>
    <w:rsid w:val="003309E9"/>
    <w:rsid w:val="00333B88"/>
    <w:rsid w:val="00333CF6"/>
    <w:rsid w:val="003370C3"/>
    <w:rsid w:val="003371B5"/>
    <w:rsid w:val="00340A68"/>
    <w:rsid w:val="0034406C"/>
    <w:rsid w:val="00353E56"/>
    <w:rsid w:val="00356084"/>
    <w:rsid w:val="00363E80"/>
    <w:rsid w:val="003667EC"/>
    <w:rsid w:val="00366D75"/>
    <w:rsid w:val="00371E8C"/>
    <w:rsid w:val="00372B70"/>
    <w:rsid w:val="00373F98"/>
    <w:rsid w:val="00385705"/>
    <w:rsid w:val="00386F97"/>
    <w:rsid w:val="003929C3"/>
    <w:rsid w:val="00393B9A"/>
    <w:rsid w:val="00397BF7"/>
    <w:rsid w:val="003A0510"/>
    <w:rsid w:val="003A3012"/>
    <w:rsid w:val="003A4D9F"/>
    <w:rsid w:val="003A7877"/>
    <w:rsid w:val="003B1035"/>
    <w:rsid w:val="003B7D8E"/>
    <w:rsid w:val="003C1A26"/>
    <w:rsid w:val="003C1B49"/>
    <w:rsid w:val="003C4F14"/>
    <w:rsid w:val="003D1DCB"/>
    <w:rsid w:val="003D221C"/>
    <w:rsid w:val="003D4B2A"/>
    <w:rsid w:val="003D626C"/>
    <w:rsid w:val="003E38D0"/>
    <w:rsid w:val="003E4181"/>
    <w:rsid w:val="003E55EC"/>
    <w:rsid w:val="003E59CD"/>
    <w:rsid w:val="003F095B"/>
    <w:rsid w:val="003F2178"/>
    <w:rsid w:val="003F2DE2"/>
    <w:rsid w:val="003F440F"/>
    <w:rsid w:val="003F6332"/>
    <w:rsid w:val="003F6DFE"/>
    <w:rsid w:val="003F719A"/>
    <w:rsid w:val="00401BA3"/>
    <w:rsid w:val="00410A9E"/>
    <w:rsid w:val="0041164C"/>
    <w:rsid w:val="00414F19"/>
    <w:rsid w:val="004158D6"/>
    <w:rsid w:val="00415F8D"/>
    <w:rsid w:val="00417B47"/>
    <w:rsid w:val="00417F6E"/>
    <w:rsid w:val="00420A85"/>
    <w:rsid w:val="00420FCC"/>
    <w:rsid w:val="00421831"/>
    <w:rsid w:val="00422F99"/>
    <w:rsid w:val="00427549"/>
    <w:rsid w:val="0043106F"/>
    <w:rsid w:val="004334CF"/>
    <w:rsid w:val="0043482B"/>
    <w:rsid w:val="0043544D"/>
    <w:rsid w:val="00437137"/>
    <w:rsid w:val="00437FD9"/>
    <w:rsid w:val="00443A70"/>
    <w:rsid w:val="00445F05"/>
    <w:rsid w:val="0045106B"/>
    <w:rsid w:val="004528E6"/>
    <w:rsid w:val="004536F1"/>
    <w:rsid w:val="00455C40"/>
    <w:rsid w:val="00457653"/>
    <w:rsid w:val="00460464"/>
    <w:rsid w:val="004604A9"/>
    <w:rsid w:val="00464C49"/>
    <w:rsid w:val="00465A94"/>
    <w:rsid w:val="00465AC3"/>
    <w:rsid w:val="00467E9D"/>
    <w:rsid w:val="004703A5"/>
    <w:rsid w:val="00470A51"/>
    <w:rsid w:val="004750E9"/>
    <w:rsid w:val="00480F63"/>
    <w:rsid w:val="00486A50"/>
    <w:rsid w:val="0049392F"/>
    <w:rsid w:val="00494628"/>
    <w:rsid w:val="004977E8"/>
    <w:rsid w:val="004A1854"/>
    <w:rsid w:val="004A222D"/>
    <w:rsid w:val="004A6B61"/>
    <w:rsid w:val="004A7CF2"/>
    <w:rsid w:val="004B12BD"/>
    <w:rsid w:val="004B28D0"/>
    <w:rsid w:val="004B7806"/>
    <w:rsid w:val="004C1314"/>
    <w:rsid w:val="004C1513"/>
    <w:rsid w:val="004C565A"/>
    <w:rsid w:val="004D0D47"/>
    <w:rsid w:val="004D18B7"/>
    <w:rsid w:val="004D3057"/>
    <w:rsid w:val="004D597C"/>
    <w:rsid w:val="004D682B"/>
    <w:rsid w:val="004D6DBE"/>
    <w:rsid w:val="004E1DA0"/>
    <w:rsid w:val="004E26A7"/>
    <w:rsid w:val="004E2BE5"/>
    <w:rsid w:val="004E567D"/>
    <w:rsid w:val="004E7C3C"/>
    <w:rsid w:val="004F3B55"/>
    <w:rsid w:val="004F45AA"/>
    <w:rsid w:val="00500287"/>
    <w:rsid w:val="0050042B"/>
    <w:rsid w:val="00505097"/>
    <w:rsid w:val="0050648A"/>
    <w:rsid w:val="005076CF"/>
    <w:rsid w:val="00513EA4"/>
    <w:rsid w:val="005167DB"/>
    <w:rsid w:val="00517006"/>
    <w:rsid w:val="005204D0"/>
    <w:rsid w:val="00522375"/>
    <w:rsid w:val="00522962"/>
    <w:rsid w:val="00522A54"/>
    <w:rsid w:val="00524CAC"/>
    <w:rsid w:val="005314E2"/>
    <w:rsid w:val="00532C82"/>
    <w:rsid w:val="00535A58"/>
    <w:rsid w:val="00536495"/>
    <w:rsid w:val="00536E8D"/>
    <w:rsid w:val="00543875"/>
    <w:rsid w:val="0054388B"/>
    <w:rsid w:val="00547C5D"/>
    <w:rsid w:val="00551708"/>
    <w:rsid w:val="00551A46"/>
    <w:rsid w:val="00555C86"/>
    <w:rsid w:val="005602D9"/>
    <w:rsid w:val="0056100F"/>
    <w:rsid w:val="0056404F"/>
    <w:rsid w:val="005657F0"/>
    <w:rsid w:val="00570026"/>
    <w:rsid w:val="00571333"/>
    <w:rsid w:val="00573C39"/>
    <w:rsid w:val="00577282"/>
    <w:rsid w:val="00584B58"/>
    <w:rsid w:val="005853EE"/>
    <w:rsid w:val="00587313"/>
    <w:rsid w:val="00593499"/>
    <w:rsid w:val="00593539"/>
    <w:rsid w:val="00594B8A"/>
    <w:rsid w:val="00596CF0"/>
    <w:rsid w:val="00596D49"/>
    <w:rsid w:val="00597B99"/>
    <w:rsid w:val="005A0115"/>
    <w:rsid w:val="005A150F"/>
    <w:rsid w:val="005A1582"/>
    <w:rsid w:val="005A200C"/>
    <w:rsid w:val="005A29D4"/>
    <w:rsid w:val="005A33F0"/>
    <w:rsid w:val="005A79D4"/>
    <w:rsid w:val="005C003C"/>
    <w:rsid w:val="005C0EA2"/>
    <w:rsid w:val="005C1519"/>
    <w:rsid w:val="005C2A1B"/>
    <w:rsid w:val="005C61BF"/>
    <w:rsid w:val="005D1734"/>
    <w:rsid w:val="005D2502"/>
    <w:rsid w:val="005D2BA3"/>
    <w:rsid w:val="005D46AD"/>
    <w:rsid w:val="005D5FE0"/>
    <w:rsid w:val="005D6B2E"/>
    <w:rsid w:val="005E1CB7"/>
    <w:rsid w:val="005E3F64"/>
    <w:rsid w:val="005E3F9D"/>
    <w:rsid w:val="005E5AE1"/>
    <w:rsid w:val="005E6DB8"/>
    <w:rsid w:val="005F0260"/>
    <w:rsid w:val="005F32B5"/>
    <w:rsid w:val="005F4D3E"/>
    <w:rsid w:val="0060424C"/>
    <w:rsid w:val="00604630"/>
    <w:rsid w:val="0061116B"/>
    <w:rsid w:val="00615CE5"/>
    <w:rsid w:val="0061627A"/>
    <w:rsid w:val="00620142"/>
    <w:rsid w:val="006204F9"/>
    <w:rsid w:val="0062346A"/>
    <w:rsid w:val="00623EE1"/>
    <w:rsid w:val="0062661E"/>
    <w:rsid w:val="0063082F"/>
    <w:rsid w:val="0063090F"/>
    <w:rsid w:val="00644374"/>
    <w:rsid w:val="00650319"/>
    <w:rsid w:val="00651B2A"/>
    <w:rsid w:val="00653487"/>
    <w:rsid w:val="00657150"/>
    <w:rsid w:val="00661A55"/>
    <w:rsid w:val="00663B0B"/>
    <w:rsid w:val="00663F7C"/>
    <w:rsid w:val="006714A6"/>
    <w:rsid w:val="006731E0"/>
    <w:rsid w:val="00673CF0"/>
    <w:rsid w:val="00677E93"/>
    <w:rsid w:val="00682EF9"/>
    <w:rsid w:val="00683C70"/>
    <w:rsid w:val="0068626E"/>
    <w:rsid w:val="00690BFC"/>
    <w:rsid w:val="00690D96"/>
    <w:rsid w:val="00691230"/>
    <w:rsid w:val="006925BD"/>
    <w:rsid w:val="006937C9"/>
    <w:rsid w:val="006A02F0"/>
    <w:rsid w:val="006A03D8"/>
    <w:rsid w:val="006A5513"/>
    <w:rsid w:val="006A6694"/>
    <w:rsid w:val="006A7F78"/>
    <w:rsid w:val="006B04A6"/>
    <w:rsid w:val="006B06CE"/>
    <w:rsid w:val="006B1C42"/>
    <w:rsid w:val="006B32E8"/>
    <w:rsid w:val="006B56CE"/>
    <w:rsid w:val="006B6454"/>
    <w:rsid w:val="006C0737"/>
    <w:rsid w:val="006C7E67"/>
    <w:rsid w:val="006D2231"/>
    <w:rsid w:val="006D22B0"/>
    <w:rsid w:val="006D2F04"/>
    <w:rsid w:val="006D40FE"/>
    <w:rsid w:val="006D500E"/>
    <w:rsid w:val="006E2793"/>
    <w:rsid w:val="006E33FD"/>
    <w:rsid w:val="006E3D81"/>
    <w:rsid w:val="006E728E"/>
    <w:rsid w:val="006E7946"/>
    <w:rsid w:val="006F4045"/>
    <w:rsid w:val="006F5BA5"/>
    <w:rsid w:val="006F66F3"/>
    <w:rsid w:val="006F7B63"/>
    <w:rsid w:val="00700A41"/>
    <w:rsid w:val="00700E08"/>
    <w:rsid w:val="00707675"/>
    <w:rsid w:val="007106D5"/>
    <w:rsid w:val="00716941"/>
    <w:rsid w:val="00717E11"/>
    <w:rsid w:val="0072196A"/>
    <w:rsid w:val="0072487F"/>
    <w:rsid w:val="00726463"/>
    <w:rsid w:val="00727382"/>
    <w:rsid w:val="00736078"/>
    <w:rsid w:val="00736C59"/>
    <w:rsid w:val="00742B47"/>
    <w:rsid w:val="00742DE4"/>
    <w:rsid w:val="0074645D"/>
    <w:rsid w:val="007467DE"/>
    <w:rsid w:val="0074773D"/>
    <w:rsid w:val="007518F7"/>
    <w:rsid w:val="00754242"/>
    <w:rsid w:val="007562AB"/>
    <w:rsid w:val="007571A7"/>
    <w:rsid w:val="007600BF"/>
    <w:rsid w:val="00762D2D"/>
    <w:rsid w:val="00763D2C"/>
    <w:rsid w:val="007649C8"/>
    <w:rsid w:val="00766567"/>
    <w:rsid w:val="00770E7A"/>
    <w:rsid w:val="00771AC5"/>
    <w:rsid w:val="00772878"/>
    <w:rsid w:val="007730DE"/>
    <w:rsid w:val="00774A90"/>
    <w:rsid w:val="00775AF5"/>
    <w:rsid w:val="00776138"/>
    <w:rsid w:val="007779F7"/>
    <w:rsid w:val="00783912"/>
    <w:rsid w:val="00784F7E"/>
    <w:rsid w:val="00785EE5"/>
    <w:rsid w:val="007913FC"/>
    <w:rsid w:val="00792347"/>
    <w:rsid w:val="00792DD7"/>
    <w:rsid w:val="00793DD6"/>
    <w:rsid w:val="007961C3"/>
    <w:rsid w:val="007A2400"/>
    <w:rsid w:val="007A3277"/>
    <w:rsid w:val="007A4779"/>
    <w:rsid w:val="007A4D1F"/>
    <w:rsid w:val="007A6053"/>
    <w:rsid w:val="007B279F"/>
    <w:rsid w:val="007B2A27"/>
    <w:rsid w:val="007B2F57"/>
    <w:rsid w:val="007B321A"/>
    <w:rsid w:val="007B337D"/>
    <w:rsid w:val="007B489C"/>
    <w:rsid w:val="007B774D"/>
    <w:rsid w:val="007C0130"/>
    <w:rsid w:val="007D30EA"/>
    <w:rsid w:val="007D48C3"/>
    <w:rsid w:val="007D6FFB"/>
    <w:rsid w:val="007D7FC9"/>
    <w:rsid w:val="007E14B1"/>
    <w:rsid w:val="007E1FA4"/>
    <w:rsid w:val="007E4CE0"/>
    <w:rsid w:val="007E5F97"/>
    <w:rsid w:val="007F3AD2"/>
    <w:rsid w:val="007F7B51"/>
    <w:rsid w:val="00801265"/>
    <w:rsid w:val="00804423"/>
    <w:rsid w:val="00805256"/>
    <w:rsid w:val="00806377"/>
    <w:rsid w:val="008066EC"/>
    <w:rsid w:val="00810081"/>
    <w:rsid w:val="00821347"/>
    <w:rsid w:val="00821FED"/>
    <w:rsid w:val="0083039F"/>
    <w:rsid w:val="00830734"/>
    <w:rsid w:val="00830C4C"/>
    <w:rsid w:val="00832A2F"/>
    <w:rsid w:val="00834543"/>
    <w:rsid w:val="00836C0C"/>
    <w:rsid w:val="00842401"/>
    <w:rsid w:val="00845476"/>
    <w:rsid w:val="00853264"/>
    <w:rsid w:val="00855CE9"/>
    <w:rsid w:val="008638B8"/>
    <w:rsid w:val="00864599"/>
    <w:rsid w:val="00865FDA"/>
    <w:rsid w:val="00867122"/>
    <w:rsid w:val="00867AFE"/>
    <w:rsid w:val="0087088A"/>
    <w:rsid w:val="00877DC5"/>
    <w:rsid w:val="00877EF9"/>
    <w:rsid w:val="00880971"/>
    <w:rsid w:val="00882E32"/>
    <w:rsid w:val="008851FD"/>
    <w:rsid w:val="008860C3"/>
    <w:rsid w:val="00886FD0"/>
    <w:rsid w:val="00890173"/>
    <w:rsid w:val="0089487A"/>
    <w:rsid w:val="008976E8"/>
    <w:rsid w:val="008A232D"/>
    <w:rsid w:val="008A5572"/>
    <w:rsid w:val="008A6ED9"/>
    <w:rsid w:val="008A6F56"/>
    <w:rsid w:val="008B2427"/>
    <w:rsid w:val="008B5529"/>
    <w:rsid w:val="008B5627"/>
    <w:rsid w:val="008C3591"/>
    <w:rsid w:val="008C5C08"/>
    <w:rsid w:val="008C6523"/>
    <w:rsid w:val="008D07D8"/>
    <w:rsid w:val="008D4E81"/>
    <w:rsid w:val="008D64EB"/>
    <w:rsid w:val="008E2681"/>
    <w:rsid w:val="008E4E17"/>
    <w:rsid w:val="008F31D9"/>
    <w:rsid w:val="008F773D"/>
    <w:rsid w:val="0090066E"/>
    <w:rsid w:val="00901242"/>
    <w:rsid w:val="0090305C"/>
    <w:rsid w:val="009045E4"/>
    <w:rsid w:val="00904662"/>
    <w:rsid w:val="00914966"/>
    <w:rsid w:val="009150C7"/>
    <w:rsid w:val="009220EA"/>
    <w:rsid w:val="00926701"/>
    <w:rsid w:val="009305A0"/>
    <w:rsid w:val="00940C71"/>
    <w:rsid w:val="00945B2C"/>
    <w:rsid w:val="00946F1A"/>
    <w:rsid w:val="00950BD5"/>
    <w:rsid w:val="00953105"/>
    <w:rsid w:val="00955744"/>
    <w:rsid w:val="00955F90"/>
    <w:rsid w:val="00965219"/>
    <w:rsid w:val="009654AF"/>
    <w:rsid w:val="00970A6D"/>
    <w:rsid w:val="00973C02"/>
    <w:rsid w:val="00975505"/>
    <w:rsid w:val="00976131"/>
    <w:rsid w:val="009762E9"/>
    <w:rsid w:val="009770F8"/>
    <w:rsid w:val="00983473"/>
    <w:rsid w:val="009867E1"/>
    <w:rsid w:val="009871C5"/>
    <w:rsid w:val="00987ADF"/>
    <w:rsid w:val="00993BBC"/>
    <w:rsid w:val="009A0625"/>
    <w:rsid w:val="009A5796"/>
    <w:rsid w:val="009A58CD"/>
    <w:rsid w:val="009A627B"/>
    <w:rsid w:val="009A65DA"/>
    <w:rsid w:val="009A69E3"/>
    <w:rsid w:val="009B0E32"/>
    <w:rsid w:val="009B0EBD"/>
    <w:rsid w:val="009B19F2"/>
    <w:rsid w:val="009B1ED4"/>
    <w:rsid w:val="009B5290"/>
    <w:rsid w:val="009B59EE"/>
    <w:rsid w:val="009C253B"/>
    <w:rsid w:val="009C3080"/>
    <w:rsid w:val="009C3DA4"/>
    <w:rsid w:val="009C50B3"/>
    <w:rsid w:val="009C58A1"/>
    <w:rsid w:val="009C5DE8"/>
    <w:rsid w:val="009C5ED4"/>
    <w:rsid w:val="009C770D"/>
    <w:rsid w:val="009D33FA"/>
    <w:rsid w:val="009D489F"/>
    <w:rsid w:val="009D5DF0"/>
    <w:rsid w:val="009E39C8"/>
    <w:rsid w:val="009E3EB9"/>
    <w:rsid w:val="009E705E"/>
    <w:rsid w:val="009F174D"/>
    <w:rsid w:val="00A02E8E"/>
    <w:rsid w:val="00A0370B"/>
    <w:rsid w:val="00A04C98"/>
    <w:rsid w:val="00A06B13"/>
    <w:rsid w:val="00A072F0"/>
    <w:rsid w:val="00A1093A"/>
    <w:rsid w:val="00A1264A"/>
    <w:rsid w:val="00A12A37"/>
    <w:rsid w:val="00A15E45"/>
    <w:rsid w:val="00A164F4"/>
    <w:rsid w:val="00A20654"/>
    <w:rsid w:val="00A213A3"/>
    <w:rsid w:val="00A25BC4"/>
    <w:rsid w:val="00A261FB"/>
    <w:rsid w:val="00A2758A"/>
    <w:rsid w:val="00A301DF"/>
    <w:rsid w:val="00A33133"/>
    <w:rsid w:val="00A344DE"/>
    <w:rsid w:val="00A35D24"/>
    <w:rsid w:val="00A3690D"/>
    <w:rsid w:val="00A369EA"/>
    <w:rsid w:val="00A45C1D"/>
    <w:rsid w:val="00A51567"/>
    <w:rsid w:val="00A532E5"/>
    <w:rsid w:val="00A56E9D"/>
    <w:rsid w:val="00A62C46"/>
    <w:rsid w:val="00A6536D"/>
    <w:rsid w:val="00A72020"/>
    <w:rsid w:val="00A743C0"/>
    <w:rsid w:val="00A77CB1"/>
    <w:rsid w:val="00A80219"/>
    <w:rsid w:val="00A812EE"/>
    <w:rsid w:val="00A81418"/>
    <w:rsid w:val="00A91620"/>
    <w:rsid w:val="00A91CF4"/>
    <w:rsid w:val="00A941F5"/>
    <w:rsid w:val="00AA18AB"/>
    <w:rsid w:val="00AA36B5"/>
    <w:rsid w:val="00AA4533"/>
    <w:rsid w:val="00AB007F"/>
    <w:rsid w:val="00AB0FBE"/>
    <w:rsid w:val="00AB2284"/>
    <w:rsid w:val="00AC3047"/>
    <w:rsid w:val="00AC6B99"/>
    <w:rsid w:val="00AC6F9B"/>
    <w:rsid w:val="00AC7458"/>
    <w:rsid w:val="00AD031A"/>
    <w:rsid w:val="00AD06A0"/>
    <w:rsid w:val="00AD14D7"/>
    <w:rsid w:val="00AD2DA6"/>
    <w:rsid w:val="00AD3D2D"/>
    <w:rsid w:val="00AD5617"/>
    <w:rsid w:val="00AD5D8D"/>
    <w:rsid w:val="00AD6D56"/>
    <w:rsid w:val="00AE1835"/>
    <w:rsid w:val="00AE3768"/>
    <w:rsid w:val="00AF0A05"/>
    <w:rsid w:val="00AF2E7F"/>
    <w:rsid w:val="00AF2F21"/>
    <w:rsid w:val="00AF4CA1"/>
    <w:rsid w:val="00AF6E2E"/>
    <w:rsid w:val="00AF7460"/>
    <w:rsid w:val="00AF7E1B"/>
    <w:rsid w:val="00B02E7A"/>
    <w:rsid w:val="00B03FB9"/>
    <w:rsid w:val="00B16541"/>
    <w:rsid w:val="00B17313"/>
    <w:rsid w:val="00B20975"/>
    <w:rsid w:val="00B215DC"/>
    <w:rsid w:val="00B226CE"/>
    <w:rsid w:val="00B22A77"/>
    <w:rsid w:val="00B23C92"/>
    <w:rsid w:val="00B2499F"/>
    <w:rsid w:val="00B251EC"/>
    <w:rsid w:val="00B25715"/>
    <w:rsid w:val="00B26543"/>
    <w:rsid w:val="00B27EA0"/>
    <w:rsid w:val="00B30238"/>
    <w:rsid w:val="00B33025"/>
    <w:rsid w:val="00B35817"/>
    <w:rsid w:val="00B36527"/>
    <w:rsid w:val="00B36E07"/>
    <w:rsid w:val="00B420D6"/>
    <w:rsid w:val="00B5527E"/>
    <w:rsid w:val="00B56D56"/>
    <w:rsid w:val="00B570CA"/>
    <w:rsid w:val="00B605AC"/>
    <w:rsid w:val="00B615D9"/>
    <w:rsid w:val="00B62432"/>
    <w:rsid w:val="00B62ABF"/>
    <w:rsid w:val="00B62DB2"/>
    <w:rsid w:val="00B64B35"/>
    <w:rsid w:val="00B678AA"/>
    <w:rsid w:val="00B72BE4"/>
    <w:rsid w:val="00B767D4"/>
    <w:rsid w:val="00B83DC6"/>
    <w:rsid w:val="00B84965"/>
    <w:rsid w:val="00B85962"/>
    <w:rsid w:val="00B8639C"/>
    <w:rsid w:val="00B86F41"/>
    <w:rsid w:val="00B901EB"/>
    <w:rsid w:val="00B905D6"/>
    <w:rsid w:val="00B94C40"/>
    <w:rsid w:val="00B9710D"/>
    <w:rsid w:val="00BA1617"/>
    <w:rsid w:val="00BA2302"/>
    <w:rsid w:val="00BA330D"/>
    <w:rsid w:val="00BA63C4"/>
    <w:rsid w:val="00BA63DC"/>
    <w:rsid w:val="00BB00F0"/>
    <w:rsid w:val="00BB3A8F"/>
    <w:rsid w:val="00BB3D64"/>
    <w:rsid w:val="00BB6D0F"/>
    <w:rsid w:val="00BC25F2"/>
    <w:rsid w:val="00BC275A"/>
    <w:rsid w:val="00BD3FA1"/>
    <w:rsid w:val="00BD5328"/>
    <w:rsid w:val="00BE7013"/>
    <w:rsid w:val="00BF1587"/>
    <w:rsid w:val="00BF1E45"/>
    <w:rsid w:val="00BF2AC3"/>
    <w:rsid w:val="00BF3D24"/>
    <w:rsid w:val="00BF5D8F"/>
    <w:rsid w:val="00BF740A"/>
    <w:rsid w:val="00C040EB"/>
    <w:rsid w:val="00C047E6"/>
    <w:rsid w:val="00C05B72"/>
    <w:rsid w:val="00C14B96"/>
    <w:rsid w:val="00C15B6F"/>
    <w:rsid w:val="00C17DF0"/>
    <w:rsid w:val="00C2038A"/>
    <w:rsid w:val="00C2250F"/>
    <w:rsid w:val="00C256C9"/>
    <w:rsid w:val="00C32480"/>
    <w:rsid w:val="00C3597A"/>
    <w:rsid w:val="00C35AF7"/>
    <w:rsid w:val="00C36D7E"/>
    <w:rsid w:val="00C456D3"/>
    <w:rsid w:val="00C45AD9"/>
    <w:rsid w:val="00C46805"/>
    <w:rsid w:val="00C50C3D"/>
    <w:rsid w:val="00C517F9"/>
    <w:rsid w:val="00C53149"/>
    <w:rsid w:val="00C55321"/>
    <w:rsid w:val="00C6023C"/>
    <w:rsid w:val="00C632A4"/>
    <w:rsid w:val="00C7093A"/>
    <w:rsid w:val="00C74BE6"/>
    <w:rsid w:val="00C7700D"/>
    <w:rsid w:val="00C77340"/>
    <w:rsid w:val="00C80C63"/>
    <w:rsid w:val="00C81B37"/>
    <w:rsid w:val="00C81CE2"/>
    <w:rsid w:val="00C84AF3"/>
    <w:rsid w:val="00C86363"/>
    <w:rsid w:val="00C929C8"/>
    <w:rsid w:val="00C942D1"/>
    <w:rsid w:val="00CA0E8E"/>
    <w:rsid w:val="00CA266A"/>
    <w:rsid w:val="00CA62A7"/>
    <w:rsid w:val="00CA7FD0"/>
    <w:rsid w:val="00CB03FF"/>
    <w:rsid w:val="00CB28DB"/>
    <w:rsid w:val="00CB2D6F"/>
    <w:rsid w:val="00CB38B9"/>
    <w:rsid w:val="00CB5C62"/>
    <w:rsid w:val="00CB76CA"/>
    <w:rsid w:val="00CB78BB"/>
    <w:rsid w:val="00CC17E6"/>
    <w:rsid w:val="00CC4DA7"/>
    <w:rsid w:val="00CD088C"/>
    <w:rsid w:val="00CD0F8C"/>
    <w:rsid w:val="00CE0702"/>
    <w:rsid w:val="00CE1790"/>
    <w:rsid w:val="00CE2F1E"/>
    <w:rsid w:val="00CE3BCF"/>
    <w:rsid w:val="00CF1336"/>
    <w:rsid w:val="00CF1C94"/>
    <w:rsid w:val="00CF270D"/>
    <w:rsid w:val="00CF7DD7"/>
    <w:rsid w:val="00D03637"/>
    <w:rsid w:val="00D047ED"/>
    <w:rsid w:val="00D04AB8"/>
    <w:rsid w:val="00D04BD0"/>
    <w:rsid w:val="00D059CE"/>
    <w:rsid w:val="00D05E5D"/>
    <w:rsid w:val="00D10F0E"/>
    <w:rsid w:val="00D11721"/>
    <w:rsid w:val="00D16F02"/>
    <w:rsid w:val="00D179C3"/>
    <w:rsid w:val="00D17B8E"/>
    <w:rsid w:val="00D22178"/>
    <w:rsid w:val="00D23CC5"/>
    <w:rsid w:val="00D30B2E"/>
    <w:rsid w:val="00D32525"/>
    <w:rsid w:val="00D34709"/>
    <w:rsid w:val="00D35CA3"/>
    <w:rsid w:val="00D41FD0"/>
    <w:rsid w:val="00D41FF3"/>
    <w:rsid w:val="00D46575"/>
    <w:rsid w:val="00D50E3B"/>
    <w:rsid w:val="00D50FA0"/>
    <w:rsid w:val="00D53A01"/>
    <w:rsid w:val="00D55B13"/>
    <w:rsid w:val="00D57CD6"/>
    <w:rsid w:val="00D639F2"/>
    <w:rsid w:val="00D66083"/>
    <w:rsid w:val="00D70F6C"/>
    <w:rsid w:val="00D71331"/>
    <w:rsid w:val="00D7613B"/>
    <w:rsid w:val="00D84567"/>
    <w:rsid w:val="00D84F22"/>
    <w:rsid w:val="00D86210"/>
    <w:rsid w:val="00D9132A"/>
    <w:rsid w:val="00D918E7"/>
    <w:rsid w:val="00D9224A"/>
    <w:rsid w:val="00D93B31"/>
    <w:rsid w:val="00D96908"/>
    <w:rsid w:val="00DA1E37"/>
    <w:rsid w:val="00DA30FF"/>
    <w:rsid w:val="00DA4AE3"/>
    <w:rsid w:val="00DA4E48"/>
    <w:rsid w:val="00DA6C02"/>
    <w:rsid w:val="00DC1B5A"/>
    <w:rsid w:val="00DC2274"/>
    <w:rsid w:val="00DC73C6"/>
    <w:rsid w:val="00DD0A2E"/>
    <w:rsid w:val="00DD2C3C"/>
    <w:rsid w:val="00DD48CB"/>
    <w:rsid w:val="00DD50CF"/>
    <w:rsid w:val="00DD6898"/>
    <w:rsid w:val="00DD6DFB"/>
    <w:rsid w:val="00DD73F1"/>
    <w:rsid w:val="00DE1DB2"/>
    <w:rsid w:val="00DE6A95"/>
    <w:rsid w:val="00DF2B18"/>
    <w:rsid w:val="00DF3130"/>
    <w:rsid w:val="00DF397E"/>
    <w:rsid w:val="00DF5314"/>
    <w:rsid w:val="00DF5AF1"/>
    <w:rsid w:val="00E00A32"/>
    <w:rsid w:val="00E01B98"/>
    <w:rsid w:val="00E136C4"/>
    <w:rsid w:val="00E13EC1"/>
    <w:rsid w:val="00E168E8"/>
    <w:rsid w:val="00E17F7B"/>
    <w:rsid w:val="00E22774"/>
    <w:rsid w:val="00E24942"/>
    <w:rsid w:val="00E2657F"/>
    <w:rsid w:val="00E267AC"/>
    <w:rsid w:val="00E3029D"/>
    <w:rsid w:val="00E3278A"/>
    <w:rsid w:val="00E32E44"/>
    <w:rsid w:val="00E34576"/>
    <w:rsid w:val="00E379E9"/>
    <w:rsid w:val="00E4082C"/>
    <w:rsid w:val="00E40C22"/>
    <w:rsid w:val="00E41035"/>
    <w:rsid w:val="00E42D2D"/>
    <w:rsid w:val="00E4607B"/>
    <w:rsid w:val="00E5020E"/>
    <w:rsid w:val="00E50E02"/>
    <w:rsid w:val="00E55AD1"/>
    <w:rsid w:val="00E55D66"/>
    <w:rsid w:val="00E5640B"/>
    <w:rsid w:val="00E577F1"/>
    <w:rsid w:val="00E578C2"/>
    <w:rsid w:val="00E57ED0"/>
    <w:rsid w:val="00E60D41"/>
    <w:rsid w:val="00E62CE5"/>
    <w:rsid w:val="00E635E1"/>
    <w:rsid w:val="00E65673"/>
    <w:rsid w:val="00E677D0"/>
    <w:rsid w:val="00E75039"/>
    <w:rsid w:val="00E774EE"/>
    <w:rsid w:val="00E806CD"/>
    <w:rsid w:val="00E81992"/>
    <w:rsid w:val="00E8286D"/>
    <w:rsid w:val="00E92C7E"/>
    <w:rsid w:val="00E964AA"/>
    <w:rsid w:val="00EA0B14"/>
    <w:rsid w:val="00EA16C5"/>
    <w:rsid w:val="00EA2584"/>
    <w:rsid w:val="00EA393E"/>
    <w:rsid w:val="00EA60FA"/>
    <w:rsid w:val="00EB3ACC"/>
    <w:rsid w:val="00EC1EC0"/>
    <w:rsid w:val="00EC22D6"/>
    <w:rsid w:val="00EC39A5"/>
    <w:rsid w:val="00ED02B5"/>
    <w:rsid w:val="00ED519E"/>
    <w:rsid w:val="00ED52D6"/>
    <w:rsid w:val="00ED7371"/>
    <w:rsid w:val="00EE3DC4"/>
    <w:rsid w:val="00EE5467"/>
    <w:rsid w:val="00EE79F2"/>
    <w:rsid w:val="00EF21AB"/>
    <w:rsid w:val="00EF25EF"/>
    <w:rsid w:val="00EF2EE5"/>
    <w:rsid w:val="00EF5E10"/>
    <w:rsid w:val="00EF7234"/>
    <w:rsid w:val="00EF7DFC"/>
    <w:rsid w:val="00EF7FAC"/>
    <w:rsid w:val="00F011B3"/>
    <w:rsid w:val="00F044D5"/>
    <w:rsid w:val="00F047E5"/>
    <w:rsid w:val="00F074F2"/>
    <w:rsid w:val="00F226BB"/>
    <w:rsid w:val="00F2289C"/>
    <w:rsid w:val="00F25089"/>
    <w:rsid w:val="00F26CD8"/>
    <w:rsid w:val="00F27E0F"/>
    <w:rsid w:val="00F3111D"/>
    <w:rsid w:val="00F31804"/>
    <w:rsid w:val="00F36F04"/>
    <w:rsid w:val="00F43629"/>
    <w:rsid w:val="00F43BA1"/>
    <w:rsid w:val="00F46C37"/>
    <w:rsid w:val="00F46EF1"/>
    <w:rsid w:val="00F47BC6"/>
    <w:rsid w:val="00F516F4"/>
    <w:rsid w:val="00F51D27"/>
    <w:rsid w:val="00F546F1"/>
    <w:rsid w:val="00F55BDB"/>
    <w:rsid w:val="00F64068"/>
    <w:rsid w:val="00F67A61"/>
    <w:rsid w:val="00F72B8E"/>
    <w:rsid w:val="00F77346"/>
    <w:rsid w:val="00F77B67"/>
    <w:rsid w:val="00F812F3"/>
    <w:rsid w:val="00F83943"/>
    <w:rsid w:val="00F904B5"/>
    <w:rsid w:val="00F90862"/>
    <w:rsid w:val="00F91935"/>
    <w:rsid w:val="00F91C67"/>
    <w:rsid w:val="00F936EA"/>
    <w:rsid w:val="00F96FB3"/>
    <w:rsid w:val="00FA18AD"/>
    <w:rsid w:val="00FA456A"/>
    <w:rsid w:val="00FA56CE"/>
    <w:rsid w:val="00FA6517"/>
    <w:rsid w:val="00FA6B88"/>
    <w:rsid w:val="00FB5372"/>
    <w:rsid w:val="00FB5495"/>
    <w:rsid w:val="00FB6A57"/>
    <w:rsid w:val="00FC3537"/>
    <w:rsid w:val="00FC44CB"/>
    <w:rsid w:val="00FD0B9A"/>
    <w:rsid w:val="00FD2EE4"/>
    <w:rsid w:val="00FD5B40"/>
    <w:rsid w:val="00FE0645"/>
    <w:rsid w:val="00FE18E5"/>
    <w:rsid w:val="00FE2E6C"/>
    <w:rsid w:val="00FE51C5"/>
    <w:rsid w:val="00FE7E80"/>
    <w:rsid w:val="00FF19F3"/>
    <w:rsid w:val="00FF521A"/>
    <w:rsid w:val="00FF60EA"/>
    <w:rsid w:val="00FF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31E1C43B"/>
  <w15:docId w15:val="{3E8327FF-25BF-40D7-926D-913BAE18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527"/>
  </w:style>
  <w:style w:type="paragraph" w:styleId="Footer">
    <w:name w:val="footer"/>
    <w:basedOn w:val="Normal"/>
    <w:link w:val="FooterChar"/>
    <w:uiPriority w:val="99"/>
    <w:unhideWhenUsed/>
    <w:rsid w:val="00B36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527"/>
  </w:style>
  <w:style w:type="paragraph" w:styleId="ListParagraph">
    <w:name w:val="List Paragraph"/>
    <w:basedOn w:val="Normal"/>
    <w:uiPriority w:val="1"/>
    <w:qFormat/>
    <w:rsid w:val="00F936EA"/>
    <w:pPr>
      <w:ind w:left="720"/>
      <w:contextualSpacing/>
    </w:pPr>
  </w:style>
  <w:style w:type="paragraph" w:customStyle="1" w:styleId="Default">
    <w:name w:val="Default"/>
    <w:rsid w:val="00700E0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EF7DFC"/>
    <w:pPr>
      <w:widowControl w:val="0"/>
      <w:autoSpaceDE w:val="0"/>
      <w:autoSpaceDN w:val="0"/>
      <w:spacing w:after="0" w:line="240" w:lineRule="auto"/>
    </w:pPr>
    <w:rPr>
      <w:rFonts w:ascii="Palatino Linotype" w:eastAsia="Palatino Linotype" w:hAnsi="Palatino Linotype" w:cs="Palatino Linotype"/>
      <w:lang w:bidi="en-US"/>
    </w:rPr>
  </w:style>
  <w:style w:type="character" w:customStyle="1" w:styleId="BodyTextChar">
    <w:name w:val="Body Text Char"/>
    <w:basedOn w:val="DefaultParagraphFont"/>
    <w:link w:val="BodyText"/>
    <w:uiPriority w:val="1"/>
    <w:rsid w:val="00EF7DFC"/>
    <w:rPr>
      <w:rFonts w:ascii="Palatino Linotype" w:eastAsia="Palatino Linotype" w:hAnsi="Palatino Linotype" w:cs="Palatino Linotype"/>
      <w:lang w:bidi="en-US"/>
    </w:rPr>
  </w:style>
  <w:style w:type="table" w:styleId="TableGrid">
    <w:name w:val="Table Grid"/>
    <w:basedOn w:val="TableNormal"/>
    <w:uiPriority w:val="59"/>
    <w:rsid w:val="0089487A"/>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5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2567">
      <w:bodyDiv w:val="1"/>
      <w:marLeft w:val="0"/>
      <w:marRight w:val="0"/>
      <w:marTop w:val="0"/>
      <w:marBottom w:val="0"/>
      <w:divBdr>
        <w:top w:val="none" w:sz="0" w:space="0" w:color="auto"/>
        <w:left w:val="none" w:sz="0" w:space="0" w:color="auto"/>
        <w:bottom w:val="none" w:sz="0" w:space="0" w:color="auto"/>
        <w:right w:val="none" w:sz="0" w:space="0" w:color="auto"/>
      </w:divBdr>
    </w:div>
    <w:div w:id="536285517">
      <w:bodyDiv w:val="1"/>
      <w:marLeft w:val="0"/>
      <w:marRight w:val="0"/>
      <w:marTop w:val="0"/>
      <w:marBottom w:val="0"/>
      <w:divBdr>
        <w:top w:val="none" w:sz="0" w:space="0" w:color="auto"/>
        <w:left w:val="none" w:sz="0" w:space="0" w:color="auto"/>
        <w:bottom w:val="none" w:sz="0" w:space="0" w:color="auto"/>
        <w:right w:val="none" w:sz="0" w:space="0" w:color="auto"/>
      </w:divBdr>
    </w:div>
    <w:div w:id="644551838">
      <w:bodyDiv w:val="1"/>
      <w:marLeft w:val="0"/>
      <w:marRight w:val="0"/>
      <w:marTop w:val="0"/>
      <w:marBottom w:val="0"/>
      <w:divBdr>
        <w:top w:val="none" w:sz="0" w:space="0" w:color="auto"/>
        <w:left w:val="none" w:sz="0" w:space="0" w:color="auto"/>
        <w:bottom w:val="none" w:sz="0" w:space="0" w:color="auto"/>
        <w:right w:val="none" w:sz="0" w:space="0" w:color="auto"/>
      </w:divBdr>
    </w:div>
    <w:div w:id="1476727598">
      <w:bodyDiv w:val="1"/>
      <w:marLeft w:val="0"/>
      <w:marRight w:val="0"/>
      <w:marTop w:val="0"/>
      <w:marBottom w:val="0"/>
      <w:divBdr>
        <w:top w:val="none" w:sz="0" w:space="0" w:color="auto"/>
        <w:left w:val="none" w:sz="0" w:space="0" w:color="auto"/>
        <w:bottom w:val="none" w:sz="0" w:space="0" w:color="auto"/>
        <w:right w:val="none" w:sz="0" w:space="0" w:color="auto"/>
      </w:divBdr>
    </w:div>
    <w:div w:id="173049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F032D-FF9A-4898-9141-3DEA3714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Ruth Hale</cp:lastModifiedBy>
  <cp:revision>9</cp:revision>
  <cp:lastPrinted>2021-05-26T19:00:00Z</cp:lastPrinted>
  <dcterms:created xsi:type="dcterms:W3CDTF">2021-05-24T20:39:00Z</dcterms:created>
  <dcterms:modified xsi:type="dcterms:W3CDTF">2021-05-26T19:12:00Z</dcterms:modified>
</cp:coreProperties>
</file>